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295193">
        <w:rPr>
          <w:b/>
          <w:caps/>
        </w:rPr>
        <w:t>JUNE 12,</w:t>
      </w:r>
      <w:r w:rsidR="009B024D">
        <w:rPr>
          <w:b/>
          <w:caps/>
        </w:rPr>
        <w:t xml:space="preserve"> 2014</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1B40B7">
        <w:t>R. Buckley VanBreemen, President</w:t>
      </w:r>
      <w:proofErr w:type="gramStart"/>
      <w:r w:rsidR="001B40B7">
        <w:t xml:space="preserve">; </w:t>
      </w:r>
      <w:r w:rsidR="007D04AA" w:rsidRPr="002D2232">
        <w:t xml:space="preserve"> </w:t>
      </w:r>
      <w:r w:rsidR="001B40B7">
        <w:t>Dr</w:t>
      </w:r>
      <w:proofErr w:type="gramEnd"/>
      <w:r w:rsidR="001B40B7">
        <w:t xml:space="preserve">. Ned J. Martello, </w:t>
      </w:r>
      <w:r w:rsidR="007D04AA" w:rsidRPr="002D2232">
        <w:t>Vice-President</w:t>
      </w:r>
      <w:r w:rsidR="001B40B7">
        <w:t xml:space="preserve">; </w:t>
      </w:r>
      <w:r w:rsidR="009B024D">
        <w:t xml:space="preserve">Dr. Michael Cavanaugh, Dr. </w:t>
      </w:r>
      <w:r w:rsidR="00310AA7">
        <w:t xml:space="preserve">Wynn Harvey, </w:t>
      </w:r>
      <w:r w:rsidR="001B40B7">
        <w:t>Dr. Mark B. Kruse</w:t>
      </w:r>
      <w:r w:rsidR="009B024D">
        <w:t xml:space="preserve">, </w:t>
      </w:r>
      <w:r w:rsidR="001B40B7">
        <w:t xml:space="preserve"> </w:t>
      </w:r>
      <w:r w:rsidR="00985D78" w:rsidRPr="002D2232">
        <w:t>Dr. Jon E. Zeagler</w:t>
      </w:r>
      <w:r w:rsidR="00310AA7">
        <w:t>.</w:t>
      </w:r>
    </w:p>
    <w:p w:rsidR="007D04AA" w:rsidRPr="002D2232" w:rsidRDefault="00AB6113" w:rsidP="00AB6113">
      <w:pPr>
        <w:ind w:left="2880" w:hanging="2160"/>
        <w:jc w:val="both"/>
      </w:pPr>
      <w:r w:rsidRPr="002D2232">
        <w:t xml:space="preserve">Members Absent: </w:t>
      </w:r>
      <w:r w:rsidRPr="002D2232">
        <w:tab/>
      </w:r>
      <w:r w:rsidR="00295193" w:rsidRPr="002D2232">
        <w:t>Dr. David Barczyk</w:t>
      </w:r>
      <w:r w:rsidR="00295193">
        <w:t xml:space="preserve"> – Secretary-Treasurer.</w:t>
      </w:r>
      <w:r w:rsidR="00310AA7">
        <w:tab/>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295193">
        <w:t>None</w:t>
      </w:r>
      <w:r w:rsidR="001B40B7">
        <w:t>.</w:t>
      </w:r>
    </w:p>
    <w:p w:rsidR="00AB6113" w:rsidRPr="002D2232" w:rsidRDefault="00AB6113" w:rsidP="00AB6113">
      <w:pPr>
        <w:ind w:left="2880" w:hanging="2160"/>
        <w:jc w:val="both"/>
      </w:pPr>
      <w:r w:rsidRPr="002D2232">
        <w:t>Audience:</w:t>
      </w:r>
      <w:r w:rsidRPr="002D2232">
        <w:tab/>
      </w:r>
      <w:r w:rsidR="00823028">
        <w:t>Kathy Chittom, CAL</w:t>
      </w:r>
      <w:r w:rsidR="001B40B7">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8:42</w:t>
      </w:r>
      <w:r w:rsidR="00310AA7">
        <w:t xml:space="preserve"> </w:t>
      </w:r>
      <w:r w:rsidR="002D2232">
        <w:t>a</w:t>
      </w:r>
      <w:r w:rsidR="00310AA7">
        <w:t>.m.</w:t>
      </w:r>
      <w:r w:rsidR="00445766">
        <w:t xml:space="preserve">, </w:t>
      </w:r>
      <w:r w:rsidR="00445766" w:rsidRPr="002D2232">
        <w:t>Dr</w:t>
      </w:r>
      <w:r w:rsidRPr="002D2232">
        <w:t xml:space="preserve">. </w:t>
      </w:r>
      <w:r w:rsidR="007574A2">
        <w:t>R.</w:t>
      </w:r>
      <w:r w:rsidR="000320AD">
        <w:t xml:space="preserve"> </w:t>
      </w:r>
      <w:r w:rsidR="007574A2">
        <w:t>Buckley VanBreemen</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295193">
        <w:t>04/03</w:t>
      </w:r>
      <w:r w:rsidR="00BD5751">
        <w:t>/</w:t>
      </w:r>
      <w:r w:rsidR="00AC4144">
        <w:t>201</w:t>
      </w:r>
      <w:r w:rsidR="009B024D">
        <w:t>4</w:t>
      </w:r>
      <w:r w:rsidRPr="002D2232">
        <w:t xml:space="preserve"> meeting were mailed to all Board members.  </w:t>
      </w:r>
      <w:r w:rsidR="00310AA7">
        <w:t xml:space="preserve">Motion made by Dr. </w:t>
      </w:r>
      <w:r w:rsidR="00295193">
        <w:t>Kruse</w:t>
      </w:r>
      <w:r w:rsidR="00310AA7">
        <w:t xml:space="preserve">, seconded by Dr. </w:t>
      </w:r>
      <w:r w:rsidR="009B024D">
        <w:t>Zeagler</w:t>
      </w:r>
      <w:r w:rsidR="002613BF">
        <w:t xml:space="preserve">, </w:t>
      </w:r>
      <w:r w:rsidR="00310AA7">
        <w:t xml:space="preserve">to accept the minutes as </w:t>
      </w:r>
      <w:r w:rsidR="002613BF">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Pr="002D2232" w:rsidRDefault="00AB6113" w:rsidP="00AB6113">
      <w:pPr>
        <w:pStyle w:val="Heading4"/>
        <w:tabs>
          <w:tab w:val="left" w:pos="8640"/>
        </w:tabs>
      </w:pPr>
      <w:r w:rsidRPr="002D2232">
        <w:t>None</w:t>
      </w:r>
    </w:p>
    <w:p w:rsidR="00AB6113" w:rsidRPr="002D2232" w:rsidRDefault="00AB6113" w:rsidP="00AB6113">
      <w:pPr>
        <w:tabs>
          <w:tab w:val="left" w:pos="8640"/>
        </w:tabs>
      </w:pPr>
    </w:p>
    <w:p w:rsidR="00AB6113" w:rsidRPr="002D2232" w:rsidRDefault="00AB6113" w:rsidP="00AB6113">
      <w:pPr>
        <w:tabs>
          <w:tab w:val="left" w:pos="8640"/>
        </w:tabs>
        <w:ind w:left="720"/>
        <w:jc w:val="both"/>
        <w:rPr>
          <w:b/>
          <w:u w:val="single"/>
        </w:rPr>
      </w:pPr>
      <w:r w:rsidRPr="002D2232">
        <w:rPr>
          <w:b/>
          <w:u w:val="single"/>
        </w:rPr>
        <w:t>STANDING COMMITTEE REPORTS</w:t>
      </w:r>
    </w:p>
    <w:p w:rsidR="00AB6113" w:rsidRPr="002D2232" w:rsidRDefault="00AB6113" w:rsidP="00AB6113">
      <w:pPr>
        <w:numPr>
          <w:ilvl w:val="0"/>
          <w:numId w:val="1"/>
        </w:numPr>
        <w:tabs>
          <w:tab w:val="left" w:pos="1440"/>
          <w:tab w:val="left" w:pos="8640"/>
        </w:tabs>
        <w:jc w:val="both"/>
      </w:pPr>
      <w:r w:rsidRPr="002D2232">
        <w:rPr>
          <w:b/>
          <w:bCs/>
        </w:rPr>
        <w:t>FINANCE COMMITTEE REPORT</w:t>
      </w:r>
      <w:r w:rsidRPr="002D2232">
        <w:t xml:space="preserve"> </w:t>
      </w:r>
      <w:r w:rsidRPr="002D2232">
        <w:rPr>
          <w:b/>
          <w:bCs/>
        </w:rPr>
        <w:t xml:space="preserve">by </w:t>
      </w:r>
      <w:r w:rsidR="003C0B77" w:rsidRPr="002D2232">
        <w:rPr>
          <w:b/>
          <w:bCs/>
        </w:rPr>
        <w:t>Ms. Oliver</w:t>
      </w:r>
      <w:r w:rsidRPr="002D2232">
        <w:rPr>
          <w:b/>
          <w:bCs/>
        </w:rPr>
        <w:t>:</w:t>
      </w:r>
    </w:p>
    <w:p w:rsidR="00AB6113" w:rsidRDefault="0013429C" w:rsidP="0013429C">
      <w:pPr>
        <w:tabs>
          <w:tab w:val="left" w:pos="8640"/>
        </w:tabs>
        <w:ind w:left="1440"/>
        <w:jc w:val="both"/>
        <w:rPr>
          <w:bCs/>
        </w:rPr>
      </w:pPr>
      <w:r>
        <w:rPr>
          <w:b/>
        </w:rPr>
        <w:t xml:space="preserve">      </w:t>
      </w:r>
      <w:r w:rsidR="00AB6113" w:rsidRPr="002D2232">
        <w:rPr>
          <w:b/>
        </w:rPr>
        <w:t>Financial statement</w:t>
      </w:r>
      <w:r w:rsidR="00BD0D33" w:rsidRPr="002D2232">
        <w:rPr>
          <w:b/>
        </w:rPr>
        <w:t>s</w:t>
      </w:r>
      <w:r w:rsidR="00AB6113" w:rsidRPr="002D2232">
        <w:rPr>
          <w:b/>
        </w:rPr>
        <w:t xml:space="preserve"> </w:t>
      </w:r>
      <w:r w:rsidR="00AB6113" w:rsidRPr="002D2232">
        <w:t>for</w:t>
      </w:r>
      <w:r w:rsidR="00316A14" w:rsidRPr="002D2232">
        <w:t xml:space="preserve"> </w:t>
      </w:r>
      <w:r w:rsidR="00295193">
        <w:t>March, April, May</w:t>
      </w:r>
      <w:r w:rsidR="00310AA7">
        <w:t xml:space="preserve"> 201</w:t>
      </w:r>
      <w:r w:rsidR="00133154">
        <w:t>4</w:t>
      </w:r>
      <w:r w:rsidR="00AA11D8" w:rsidRPr="002D2232">
        <w:t xml:space="preserve"> </w:t>
      </w:r>
      <w:r w:rsidR="00BD0D33" w:rsidRPr="002D2232">
        <w:t>were</w:t>
      </w:r>
      <w:r w:rsidR="00AB6113" w:rsidRPr="002D2232">
        <w:t xml:space="preserve"> prepared by Ms. Oliver and provided to the Board members. Motion made by</w:t>
      </w:r>
      <w:r w:rsidR="00EB71C0">
        <w:t xml:space="preserve"> Dr. </w:t>
      </w:r>
      <w:r w:rsidR="00295193">
        <w:t>Kruse</w:t>
      </w:r>
      <w:r w:rsidR="00A930FD">
        <w:t>, seconded</w:t>
      </w:r>
      <w:r w:rsidR="00AB6113" w:rsidRPr="002D2232">
        <w:t xml:space="preserve"> by</w:t>
      </w:r>
      <w:r w:rsidR="00EB71C0">
        <w:t xml:space="preserve"> Dr. </w:t>
      </w:r>
      <w:r w:rsidR="00295193">
        <w:t>Harvey</w:t>
      </w:r>
      <w:r w:rsidR="00C34964" w:rsidRPr="002D2232">
        <w:t>,</w:t>
      </w:r>
      <w:r w:rsidR="00EB71C0">
        <w:t xml:space="preserve"> </w:t>
      </w:r>
      <w:r w:rsidR="00AB6113" w:rsidRPr="002D2232">
        <w:t>to accept the statemen</w:t>
      </w:r>
      <w:r w:rsidR="00F57BA4">
        <w:t>ts</w:t>
      </w:r>
      <w:r w:rsidR="00295193">
        <w:t xml:space="preserve"> with corrections noted</w:t>
      </w:r>
      <w:r w:rsidR="00AB6113" w:rsidRPr="002D2232">
        <w:t xml:space="preserve">.  With no objections, motion carries unanimously.  </w:t>
      </w:r>
      <w:r w:rsidR="00AB6113" w:rsidRPr="002D2232">
        <w:rPr>
          <w:bCs/>
        </w:rPr>
        <w:t xml:space="preserve"> </w:t>
      </w:r>
    </w:p>
    <w:p w:rsidR="00BD5751" w:rsidRDefault="0013429C" w:rsidP="0013429C">
      <w:pPr>
        <w:tabs>
          <w:tab w:val="left" w:pos="8640"/>
        </w:tabs>
        <w:ind w:left="1440"/>
        <w:jc w:val="both"/>
        <w:rPr>
          <w:bCs/>
        </w:rPr>
      </w:pPr>
      <w:r>
        <w:rPr>
          <w:b/>
          <w:bCs/>
        </w:rPr>
        <w:t xml:space="preserve">     </w:t>
      </w:r>
      <w:r w:rsidR="00AB6113" w:rsidRPr="002D2232">
        <w:rPr>
          <w:b/>
          <w:bCs/>
        </w:rPr>
        <w:t>CD report</w:t>
      </w:r>
      <w:r w:rsidR="00AB6113" w:rsidRPr="002D2232">
        <w:rPr>
          <w:bCs/>
        </w:rPr>
        <w:t xml:space="preserve"> </w:t>
      </w:r>
      <w:r w:rsidR="005C37A6">
        <w:rPr>
          <w:bCs/>
        </w:rPr>
        <w:t xml:space="preserve">was </w:t>
      </w:r>
      <w:r w:rsidR="00AB6113" w:rsidRPr="002D2232">
        <w:rPr>
          <w:bCs/>
        </w:rPr>
        <w:t xml:space="preserve">given by </w:t>
      </w:r>
      <w:r w:rsidR="00F57BA4">
        <w:rPr>
          <w:bCs/>
        </w:rPr>
        <w:t>Ms. Oliver</w:t>
      </w:r>
      <w:r w:rsidR="007A0CED">
        <w:rPr>
          <w:bCs/>
        </w:rPr>
        <w:t xml:space="preserve">.  </w:t>
      </w:r>
      <w:r w:rsidR="007E1F40">
        <w:rPr>
          <w:bCs/>
        </w:rPr>
        <w:t>No CD’s to renew at this time.</w:t>
      </w:r>
    </w:p>
    <w:p w:rsidR="0013429C" w:rsidRDefault="0013429C" w:rsidP="007A0CED">
      <w:pPr>
        <w:rPr>
          <w:bCs/>
        </w:rPr>
      </w:pPr>
    </w:p>
    <w:p w:rsidR="0013429C" w:rsidRDefault="0013429C" w:rsidP="007A0CED">
      <w:pPr>
        <w:rPr>
          <w:bCs/>
        </w:rPr>
      </w:pPr>
    </w:p>
    <w:p w:rsidR="0013429C" w:rsidRDefault="0013429C" w:rsidP="0013429C">
      <w:pPr>
        <w:pStyle w:val="ListParagraph"/>
        <w:numPr>
          <w:ilvl w:val="0"/>
          <w:numId w:val="5"/>
        </w:numPr>
        <w:tabs>
          <w:tab w:val="left" w:pos="-540"/>
          <w:tab w:val="left" w:pos="8640"/>
        </w:tabs>
        <w:ind w:left="1440"/>
        <w:jc w:val="both"/>
      </w:pPr>
      <w:r w:rsidRPr="002D2232">
        <w:rPr>
          <w:b/>
        </w:rPr>
        <w:t>PEER REVIEW COMMITTEE REPORT BY Dr. Martello</w:t>
      </w:r>
      <w:r w:rsidRPr="002D2232">
        <w:t>:</w:t>
      </w:r>
      <w:r>
        <w:t xml:space="preserve"> </w:t>
      </w:r>
    </w:p>
    <w:p w:rsidR="00295193" w:rsidRDefault="00295193" w:rsidP="00295193">
      <w:pPr>
        <w:pStyle w:val="ListParagraph"/>
        <w:tabs>
          <w:tab w:val="left" w:pos="-540"/>
          <w:tab w:val="left" w:pos="8640"/>
        </w:tabs>
        <w:ind w:left="1440"/>
        <w:jc w:val="both"/>
      </w:pPr>
      <w:r>
        <w:t>Ms. Oliver notes a new case has been received, paperwork has been blinded and Dr. Martello will set a meeting date ASAP.</w:t>
      </w:r>
    </w:p>
    <w:p w:rsidR="0013429C" w:rsidRDefault="0013429C" w:rsidP="0013429C">
      <w:pPr>
        <w:tabs>
          <w:tab w:val="left" w:pos="8460"/>
          <w:tab w:val="left" w:pos="8640"/>
        </w:tabs>
        <w:jc w:val="both"/>
      </w:pPr>
      <w:r>
        <w:t xml:space="preserve">                   </w:t>
      </w:r>
    </w:p>
    <w:p w:rsidR="00295193" w:rsidRDefault="00295193">
      <w:r>
        <w:br w:type="page"/>
      </w:r>
    </w:p>
    <w:p w:rsidR="00295193" w:rsidRPr="002D2232" w:rsidRDefault="00295193" w:rsidP="00295193">
      <w:pPr>
        <w:rPr>
          <w:b/>
        </w:rPr>
      </w:pPr>
      <w:r w:rsidRPr="002D2232">
        <w:rPr>
          <w:b/>
        </w:rPr>
        <w:lastRenderedPageBreak/>
        <w:t xml:space="preserve">MINUTES – </w:t>
      </w:r>
      <w:r>
        <w:rPr>
          <w:b/>
        </w:rPr>
        <w:t>06/12/2014</w:t>
      </w:r>
    </w:p>
    <w:p w:rsidR="00295193" w:rsidRPr="002D2232" w:rsidRDefault="00295193" w:rsidP="00295193">
      <w:pPr>
        <w:numPr>
          <w:ilvl w:val="12"/>
          <w:numId w:val="0"/>
        </w:numPr>
        <w:tabs>
          <w:tab w:val="left" w:pos="-540"/>
          <w:tab w:val="left" w:pos="8640"/>
        </w:tabs>
        <w:jc w:val="both"/>
        <w:rPr>
          <w:b/>
        </w:rPr>
      </w:pPr>
      <w:r w:rsidRPr="002D2232">
        <w:rPr>
          <w:b/>
        </w:rPr>
        <w:t>PAGE 2</w:t>
      </w:r>
    </w:p>
    <w:p w:rsidR="0013429C" w:rsidRDefault="0013429C" w:rsidP="0013429C">
      <w:pPr>
        <w:tabs>
          <w:tab w:val="left" w:pos="8460"/>
          <w:tab w:val="left" w:pos="8640"/>
        </w:tabs>
        <w:jc w:val="both"/>
      </w:pPr>
    </w:p>
    <w:p w:rsidR="0013429C" w:rsidRDefault="0013429C" w:rsidP="0013429C">
      <w:pPr>
        <w:numPr>
          <w:ilvl w:val="0"/>
          <w:numId w:val="1"/>
        </w:numPr>
        <w:tabs>
          <w:tab w:val="left" w:pos="1440"/>
          <w:tab w:val="left" w:pos="8640"/>
        </w:tabs>
        <w:jc w:val="both"/>
      </w:pPr>
      <w:r w:rsidRPr="002D2232">
        <w:rPr>
          <w:b/>
        </w:rPr>
        <w:t>COMPLAINT  COMMITTEE REPORT by Dr. Harvey</w:t>
      </w:r>
      <w:r w:rsidRPr="002D2232">
        <w:t>:</w:t>
      </w:r>
    </w:p>
    <w:p w:rsidR="00295193" w:rsidRDefault="0013429C" w:rsidP="0013429C">
      <w:pPr>
        <w:tabs>
          <w:tab w:val="left" w:pos="1440"/>
          <w:tab w:val="left" w:pos="8640"/>
        </w:tabs>
        <w:ind w:left="1440"/>
        <w:jc w:val="both"/>
      </w:pPr>
      <w:r>
        <w:t xml:space="preserve">Dr. Harvey notes the Complaint Committee has </w:t>
      </w:r>
      <w:r w:rsidR="00295193">
        <w:t xml:space="preserve">been busy.  </w:t>
      </w:r>
      <w:r>
        <w:t xml:space="preserve">Dr. Harvey has agreed settlements on </w:t>
      </w:r>
      <w:r w:rsidR="00295193">
        <w:t>two</w:t>
      </w:r>
      <w:r>
        <w:t xml:space="preserve"> complaints related to advertising.  </w:t>
      </w:r>
      <w:r w:rsidR="00295193">
        <w:t xml:space="preserve">Relative to </w:t>
      </w:r>
      <w:r w:rsidR="00295193" w:rsidRPr="00295193">
        <w:rPr>
          <w:b/>
        </w:rPr>
        <w:t>Complaint # 1093</w:t>
      </w:r>
      <w:r w:rsidR="00295193">
        <w:t>, Dr. Harvey recommends a $350.00 agreed settlement relative to advertising “free”.  Motion made by Dr. Cavanaugh, seconded by Zeagler, to accept the agreed settlement.  With no objections, motion carries unanimously.</w:t>
      </w:r>
    </w:p>
    <w:p w:rsidR="00295193" w:rsidRDefault="00295193" w:rsidP="00295193">
      <w:pPr>
        <w:tabs>
          <w:tab w:val="left" w:pos="1440"/>
          <w:tab w:val="left" w:pos="8640"/>
        </w:tabs>
        <w:ind w:left="1440"/>
        <w:jc w:val="both"/>
      </w:pPr>
      <w:r>
        <w:t xml:space="preserve">Relative to </w:t>
      </w:r>
      <w:r w:rsidRPr="00295193">
        <w:rPr>
          <w:b/>
        </w:rPr>
        <w:t>Complaint # 1085</w:t>
      </w:r>
      <w:r>
        <w:t>, Dr. Harvey recommends a $350.00 agreed settlement relative to advertising “free”.  Motion made by Dr. Cavanaugh, seconded by Zeagler, to accept the agreed settlement.  With no objections, motion carries unanimously.</w:t>
      </w:r>
    </w:p>
    <w:p w:rsidR="00295193" w:rsidRDefault="00295193" w:rsidP="00295193">
      <w:pPr>
        <w:tabs>
          <w:tab w:val="left" w:pos="1440"/>
          <w:tab w:val="left" w:pos="8640"/>
        </w:tabs>
        <w:ind w:left="1440"/>
        <w:jc w:val="both"/>
      </w:pPr>
      <w:r>
        <w:t xml:space="preserve">Request received from Ms. Kim Segura Landry, attorney for Dr. James Leger, Gonzales, LA, to reduce the 3 year probation period previously agreed to relative to </w:t>
      </w:r>
      <w:r w:rsidRPr="00295193">
        <w:rPr>
          <w:b/>
        </w:rPr>
        <w:t>Complaint # 969</w:t>
      </w:r>
      <w:r>
        <w:t>.  Dr. Harvey recommends keeping the terms of the “agreed settlement” intact.  Motion made by Dr. Harvey, seconded by Dr Cavanaugh, to leave the terms of the “agreed settlement” intact.  With no objections, motion carries unanimously.</w:t>
      </w:r>
    </w:p>
    <w:p w:rsidR="00295193" w:rsidRDefault="00295193" w:rsidP="00295193">
      <w:pPr>
        <w:tabs>
          <w:tab w:val="left" w:pos="1440"/>
          <w:tab w:val="left" w:pos="8640"/>
        </w:tabs>
        <w:ind w:left="1440"/>
        <w:jc w:val="both"/>
      </w:pPr>
      <w:r>
        <w:t xml:space="preserve">Relative to Complaint # </w:t>
      </w:r>
      <w:r w:rsidR="007E1F40">
        <w:rPr>
          <w:b/>
        </w:rPr>
        <w:t>982</w:t>
      </w:r>
      <w:r>
        <w:t xml:space="preserve">, </w:t>
      </w:r>
      <w:r w:rsidRPr="00295193">
        <w:rPr>
          <w:b/>
        </w:rPr>
        <w:t>Richard Guidry, D.C</w:t>
      </w:r>
      <w:r>
        <w:t>., Ms. Oliver notes communication from Mr. Jeff Traylor, Asst. Attorney General, Criminal Division prosecutor, who stated the defense attorney requested a continuance of the trial to December 12, 2014, 8:30 a.m.</w:t>
      </w:r>
    </w:p>
    <w:p w:rsidR="00295193" w:rsidRDefault="00295193" w:rsidP="00295193">
      <w:pPr>
        <w:tabs>
          <w:tab w:val="left" w:pos="1440"/>
          <w:tab w:val="left" w:pos="8640"/>
        </w:tabs>
        <w:ind w:left="1440"/>
        <w:jc w:val="both"/>
      </w:pPr>
      <w:r>
        <w:t xml:space="preserve">Dr. Harvey notes a complaint received from a constituent in New Orleans areas of a “massage therapist” performing chiropractic manipulation.  The Board recommends referring this </w:t>
      </w:r>
      <w:r w:rsidR="00DF2D88">
        <w:t>matter to</w:t>
      </w:r>
      <w:r>
        <w:t xml:space="preserve"> the Attorney General’s Criminal Division and to alert the LA Massage Therapy Board.</w:t>
      </w:r>
    </w:p>
    <w:p w:rsidR="00AB6113" w:rsidRPr="002D2232" w:rsidRDefault="00295193" w:rsidP="00E07483">
      <w:pPr>
        <w:numPr>
          <w:ilvl w:val="12"/>
          <w:numId w:val="0"/>
        </w:numPr>
        <w:tabs>
          <w:tab w:val="left" w:pos="-540"/>
          <w:tab w:val="left" w:pos="8640"/>
        </w:tabs>
        <w:jc w:val="both"/>
      </w:pPr>
      <w:r>
        <w:tab/>
      </w:r>
    </w:p>
    <w:p w:rsidR="008F2A08" w:rsidRPr="009C4C81" w:rsidRDefault="00115BC5" w:rsidP="009C4C81">
      <w:pPr>
        <w:pStyle w:val="ListParagraph"/>
        <w:numPr>
          <w:ilvl w:val="0"/>
          <w:numId w:val="5"/>
        </w:numPr>
        <w:tabs>
          <w:tab w:val="left" w:pos="8640"/>
        </w:tabs>
        <w:ind w:left="1440"/>
        <w:rPr>
          <w:b/>
          <w:sz w:val="22"/>
          <w:szCs w:val="22"/>
        </w:rPr>
      </w:pPr>
      <w:r w:rsidRPr="006C6DE7">
        <w:rPr>
          <w:b/>
        </w:rPr>
        <w:t>S</w:t>
      </w:r>
      <w:r w:rsidR="008F2A08" w:rsidRPr="006C6DE7">
        <w:rPr>
          <w:b/>
        </w:rPr>
        <w:t>TANDARDS &amp; PRACTICES by Dr. Kruse</w:t>
      </w:r>
      <w:r w:rsidR="008F2A08" w:rsidRPr="009C4C81">
        <w:rPr>
          <w:b/>
          <w:sz w:val="22"/>
          <w:szCs w:val="22"/>
        </w:rPr>
        <w:t>:</w:t>
      </w:r>
    </w:p>
    <w:p w:rsidR="00295193" w:rsidRDefault="00141B99" w:rsidP="00764A33">
      <w:pPr>
        <w:ind w:left="1440"/>
        <w:rPr>
          <w:bCs/>
        </w:rPr>
      </w:pPr>
      <w:r>
        <w:rPr>
          <w:bCs/>
        </w:rPr>
        <w:t xml:space="preserve">Continued discussion on </w:t>
      </w:r>
      <w:r w:rsidR="001676CF" w:rsidRPr="00764A33">
        <w:rPr>
          <w:bCs/>
        </w:rPr>
        <w:t xml:space="preserve">the scientific validity of </w:t>
      </w:r>
      <w:r w:rsidR="001676CF" w:rsidRPr="00764A33">
        <w:rPr>
          <w:b/>
          <w:bCs/>
        </w:rPr>
        <w:t>AK</w:t>
      </w:r>
      <w:r w:rsidR="001676CF" w:rsidRPr="00764A33">
        <w:rPr>
          <w:bCs/>
        </w:rPr>
        <w:t xml:space="preserve"> testing as it relates to </w:t>
      </w:r>
      <w:r w:rsidR="001676CF" w:rsidRPr="003C242C">
        <w:rPr>
          <w:b/>
          <w:bCs/>
        </w:rPr>
        <w:t>vitamin deficiency</w:t>
      </w:r>
      <w:r w:rsidR="001676CF" w:rsidRPr="00764A33">
        <w:rPr>
          <w:bCs/>
        </w:rPr>
        <w:t xml:space="preserve">.  </w:t>
      </w:r>
      <w:r>
        <w:rPr>
          <w:bCs/>
        </w:rPr>
        <w:t xml:space="preserve">Dr. </w:t>
      </w:r>
      <w:r w:rsidR="008E2503">
        <w:rPr>
          <w:bCs/>
        </w:rPr>
        <w:t xml:space="preserve">Zeagler prepared draft of </w:t>
      </w:r>
      <w:r w:rsidR="002C427B">
        <w:rPr>
          <w:bCs/>
        </w:rPr>
        <w:t>position</w:t>
      </w:r>
      <w:r w:rsidR="008E2503">
        <w:rPr>
          <w:bCs/>
        </w:rPr>
        <w:t xml:space="preserve"> statement from information </w:t>
      </w:r>
      <w:r w:rsidR="002C427B">
        <w:rPr>
          <w:bCs/>
        </w:rPr>
        <w:t xml:space="preserve">he </w:t>
      </w:r>
      <w:r w:rsidR="008E2503">
        <w:rPr>
          <w:bCs/>
        </w:rPr>
        <w:t>gathered from the International College of Applied Kinesiology</w:t>
      </w:r>
      <w:r w:rsidR="002C427B">
        <w:rPr>
          <w:bCs/>
        </w:rPr>
        <w:t xml:space="preserve"> which states what “AK” is, what “AK” can be used, etc.  </w:t>
      </w:r>
      <w:proofErr w:type="gramStart"/>
      <w:r w:rsidR="002C427B">
        <w:rPr>
          <w:bCs/>
        </w:rPr>
        <w:t>and</w:t>
      </w:r>
      <w:proofErr w:type="gramEnd"/>
      <w:r w:rsidR="002C427B">
        <w:rPr>
          <w:bCs/>
        </w:rPr>
        <w:t xml:space="preserve"> that “AK” is </w:t>
      </w:r>
      <w:r w:rsidR="008E2503">
        <w:rPr>
          <w:bCs/>
        </w:rPr>
        <w:t xml:space="preserve"> “not used to replace</w:t>
      </w:r>
      <w:r w:rsidR="002C427B">
        <w:rPr>
          <w:bCs/>
        </w:rPr>
        <w:t xml:space="preserve"> standard exam”.  </w:t>
      </w:r>
      <w:r w:rsidR="00295193">
        <w:rPr>
          <w:bCs/>
        </w:rPr>
        <w:t xml:space="preserve">Dr. Kruse to prepare a draft of correspondence </w:t>
      </w:r>
      <w:r w:rsidR="00385AA1">
        <w:rPr>
          <w:bCs/>
        </w:rPr>
        <w:t>to</w:t>
      </w:r>
      <w:r w:rsidR="00295193">
        <w:rPr>
          <w:bCs/>
        </w:rPr>
        <w:t xml:space="preserve"> answer the inquiry made earlier.</w:t>
      </w:r>
    </w:p>
    <w:p w:rsidR="0084708E" w:rsidRDefault="0084708E" w:rsidP="0084708E">
      <w:pPr>
        <w:tabs>
          <w:tab w:val="left" w:pos="-540"/>
          <w:tab w:val="num" w:pos="1620"/>
        </w:tabs>
        <w:ind w:left="1440"/>
        <w:jc w:val="both"/>
        <w:rPr>
          <w:sz w:val="22"/>
          <w:szCs w:val="22"/>
        </w:rPr>
      </w:pPr>
    </w:p>
    <w:p w:rsidR="00AB6113" w:rsidRPr="006C6DE7" w:rsidRDefault="00B46CC8" w:rsidP="006C6DE7">
      <w:pPr>
        <w:pStyle w:val="ListParagraph"/>
        <w:numPr>
          <w:ilvl w:val="0"/>
          <w:numId w:val="5"/>
        </w:numPr>
        <w:tabs>
          <w:tab w:val="left" w:pos="-540"/>
        </w:tabs>
        <w:ind w:left="1440"/>
        <w:jc w:val="both"/>
        <w:rPr>
          <w:b/>
        </w:rPr>
      </w:pPr>
      <w:r w:rsidRPr="006C6DE7">
        <w:rPr>
          <w:b/>
        </w:rPr>
        <w:t>LAW &amp; LEGISLATION</w:t>
      </w:r>
      <w:r w:rsidR="00AB6113" w:rsidRPr="006C6DE7">
        <w:rPr>
          <w:b/>
        </w:rPr>
        <w:t>:</w:t>
      </w:r>
    </w:p>
    <w:p w:rsidR="00DB5353" w:rsidRDefault="00DB5353" w:rsidP="00F644A8">
      <w:pPr>
        <w:tabs>
          <w:tab w:val="left" w:pos="8460"/>
          <w:tab w:val="left" w:pos="8640"/>
        </w:tabs>
        <w:ind w:left="1440"/>
        <w:jc w:val="both"/>
        <w:rPr>
          <w:bCs/>
        </w:rPr>
      </w:pPr>
      <w:r>
        <w:rPr>
          <w:bCs/>
        </w:rPr>
        <w:t>Relative to</w:t>
      </w:r>
      <w:r w:rsidR="005B79A2">
        <w:rPr>
          <w:bCs/>
        </w:rPr>
        <w:t xml:space="preserve"> “</w:t>
      </w:r>
      <w:r w:rsidR="005B79A2" w:rsidRPr="005B79A2">
        <w:rPr>
          <w:b/>
          <w:bCs/>
        </w:rPr>
        <w:t>dry needling</w:t>
      </w:r>
      <w:r w:rsidR="005B79A2">
        <w:rPr>
          <w:bCs/>
        </w:rPr>
        <w:t>”</w:t>
      </w:r>
      <w:r>
        <w:rPr>
          <w:bCs/>
        </w:rPr>
        <w:t>, rules are in effect.  The Attorney General’s opinion should be released in near future</w:t>
      </w:r>
      <w:r w:rsidR="00F644A8">
        <w:rPr>
          <w:bCs/>
        </w:rPr>
        <w:t xml:space="preserve">.   </w:t>
      </w:r>
    </w:p>
    <w:p w:rsidR="009F7FFD" w:rsidRDefault="00DB5353" w:rsidP="00F644A8">
      <w:pPr>
        <w:tabs>
          <w:tab w:val="left" w:pos="8460"/>
          <w:tab w:val="left" w:pos="8640"/>
        </w:tabs>
        <w:ind w:left="1440"/>
        <w:jc w:val="both"/>
        <w:rPr>
          <w:bCs/>
        </w:rPr>
      </w:pPr>
      <w:r>
        <w:rPr>
          <w:bCs/>
        </w:rPr>
        <w:t>Dr. Cavanaugh notes the possible need for “</w:t>
      </w:r>
      <w:r w:rsidRPr="0000517C">
        <w:rPr>
          <w:b/>
          <w:bCs/>
        </w:rPr>
        <w:t>certification roster</w:t>
      </w:r>
      <w:r>
        <w:rPr>
          <w:bCs/>
        </w:rPr>
        <w:t xml:space="preserve">” for “dry needling”. Ms. Oliver suggests creation and maintenance of “certification roster” with a </w:t>
      </w:r>
      <w:r w:rsidR="0000517C">
        <w:rPr>
          <w:bCs/>
        </w:rPr>
        <w:t>minimal</w:t>
      </w:r>
      <w:r>
        <w:rPr>
          <w:bCs/>
        </w:rPr>
        <w:t xml:space="preserve"> fee to register</w:t>
      </w:r>
      <w:r w:rsidR="00733C76">
        <w:rPr>
          <w:bCs/>
        </w:rPr>
        <w:t xml:space="preserve"> in order to having tracking ability of those licensees to perform “dry needling” should public inquiry be made</w:t>
      </w:r>
      <w:r>
        <w:rPr>
          <w:bCs/>
        </w:rPr>
        <w:t xml:space="preserve">.  </w:t>
      </w:r>
      <w:r w:rsidR="00733C76">
        <w:rPr>
          <w:bCs/>
        </w:rPr>
        <w:t xml:space="preserve">Majority of the </w:t>
      </w:r>
      <w:r>
        <w:rPr>
          <w:bCs/>
        </w:rPr>
        <w:t>Board does not feel a “certification roster” is necessary</w:t>
      </w:r>
      <w:r w:rsidR="00DF2D88">
        <w:rPr>
          <w:bCs/>
        </w:rPr>
        <w:t xml:space="preserve"> because </w:t>
      </w:r>
      <w:r w:rsidR="0000517C">
        <w:rPr>
          <w:bCs/>
        </w:rPr>
        <w:t>“dry needling”</w:t>
      </w:r>
      <w:r w:rsidR="00DF2D88">
        <w:rPr>
          <w:bCs/>
        </w:rPr>
        <w:t xml:space="preserve"> is a </w:t>
      </w:r>
      <w:r w:rsidR="0000517C">
        <w:rPr>
          <w:bCs/>
        </w:rPr>
        <w:t>modality</w:t>
      </w:r>
      <w:r w:rsidR="002C427B">
        <w:rPr>
          <w:bCs/>
        </w:rPr>
        <w:t>.</w:t>
      </w:r>
      <w:r w:rsidR="00733C76">
        <w:rPr>
          <w:bCs/>
        </w:rPr>
        <w:t xml:space="preserve">  Ms. Chittom states she will provide a list to the Board of those licensees in attendance of CAL course.  </w:t>
      </w:r>
      <w:r w:rsidR="009F7FFD">
        <w:rPr>
          <w:bCs/>
        </w:rPr>
        <w:t xml:space="preserve">Board requests </w:t>
      </w:r>
      <w:r w:rsidR="0000517C">
        <w:rPr>
          <w:bCs/>
        </w:rPr>
        <w:t xml:space="preserve">an </w:t>
      </w:r>
      <w:r w:rsidR="009F7FFD">
        <w:rPr>
          <w:bCs/>
        </w:rPr>
        <w:t xml:space="preserve">article in October </w:t>
      </w:r>
      <w:r w:rsidR="009F7FFD" w:rsidRPr="009F7FFD">
        <w:rPr>
          <w:b/>
          <w:bCs/>
        </w:rPr>
        <w:t>newsletter</w:t>
      </w:r>
      <w:r w:rsidR="009F7FFD">
        <w:rPr>
          <w:bCs/>
        </w:rPr>
        <w:t xml:space="preserve"> to </w:t>
      </w:r>
      <w:r w:rsidR="0000517C">
        <w:rPr>
          <w:bCs/>
        </w:rPr>
        <w:t>request proof of attendance of a “Board approved” course be submitted to the Board office</w:t>
      </w:r>
      <w:r w:rsidR="009F7FFD">
        <w:rPr>
          <w:bCs/>
        </w:rPr>
        <w:t xml:space="preserve">.  </w:t>
      </w:r>
    </w:p>
    <w:p w:rsidR="007E1F40" w:rsidRDefault="007E1F40">
      <w:pPr>
        <w:rPr>
          <w:bCs/>
        </w:rPr>
      </w:pPr>
      <w:r>
        <w:rPr>
          <w:bCs/>
        </w:rPr>
        <w:br w:type="page"/>
      </w:r>
    </w:p>
    <w:p w:rsidR="007E1F40" w:rsidRDefault="007E1F40" w:rsidP="00F644A8">
      <w:pPr>
        <w:tabs>
          <w:tab w:val="left" w:pos="8460"/>
          <w:tab w:val="left" w:pos="8640"/>
        </w:tabs>
        <w:ind w:left="1440"/>
        <w:jc w:val="both"/>
        <w:rPr>
          <w:bCs/>
        </w:rPr>
      </w:pPr>
    </w:p>
    <w:p w:rsidR="006D44F5" w:rsidRDefault="006D44F5" w:rsidP="00F644A8">
      <w:pPr>
        <w:tabs>
          <w:tab w:val="left" w:pos="8460"/>
          <w:tab w:val="left" w:pos="8640"/>
        </w:tabs>
        <w:ind w:left="1440" w:hanging="360"/>
        <w:jc w:val="both"/>
        <w:rPr>
          <w:bCs/>
        </w:rPr>
      </w:pPr>
    </w:p>
    <w:p w:rsidR="00DB0F12" w:rsidRPr="002D2232" w:rsidRDefault="00DB0F12" w:rsidP="00DB0F12">
      <w:pPr>
        <w:rPr>
          <w:b/>
        </w:rPr>
      </w:pPr>
      <w:r w:rsidRPr="002D2232">
        <w:rPr>
          <w:b/>
        </w:rPr>
        <w:t xml:space="preserve">MINUTES – </w:t>
      </w:r>
      <w:r>
        <w:rPr>
          <w:b/>
        </w:rPr>
        <w:t>06/12/2014</w:t>
      </w:r>
    </w:p>
    <w:p w:rsidR="00DB0F12" w:rsidRPr="002D2232" w:rsidRDefault="00DB0F12" w:rsidP="00DB0F12">
      <w:pPr>
        <w:numPr>
          <w:ilvl w:val="12"/>
          <w:numId w:val="0"/>
        </w:numPr>
        <w:tabs>
          <w:tab w:val="left" w:pos="-540"/>
          <w:tab w:val="left" w:pos="8640"/>
        </w:tabs>
        <w:jc w:val="both"/>
        <w:rPr>
          <w:b/>
        </w:rPr>
      </w:pPr>
      <w:r w:rsidRPr="002D2232">
        <w:rPr>
          <w:b/>
        </w:rPr>
        <w:t xml:space="preserve">PAGE </w:t>
      </w:r>
      <w:r>
        <w:rPr>
          <w:b/>
        </w:rPr>
        <w:t>3</w:t>
      </w:r>
    </w:p>
    <w:p w:rsidR="006C6DE7" w:rsidRDefault="006C6DE7" w:rsidP="00F644A8">
      <w:pPr>
        <w:tabs>
          <w:tab w:val="left" w:pos="8460"/>
          <w:tab w:val="left" w:pos="8640"/>
        </w:tabs>
        <w:ind w:left="1440" w:hanging="360"/>
        <w:jc w:val="both"/>
      </w:pPr>
      <w:r>
        <w:rPr>
          <w:bCs/>
          <w:sz w:val="22"/>
          <w:szCs w:val="22"/>
        </w:rPr>
        <w:t xml:space="preserve">            </w:t>
      </w:r>
    </w:p>
    <w:p w:rsidR="003C02B0" w:rsidRDefault="006C6DE7" w:rsidP="0035438A">
      <w:pPr>
        <w:pStyle w:val="ListParagraph"/>
        <w:numPr>
          <w:ilvl w:val="0"/>
          <w:numId w:val="7"/>
        </w:numPr>
        <w:ind w:left="1440"/>
        <w:jc w:val="both"/>
        <w:rPr>
          <w:bCs/>
          <w:szCs w:val="22"/>
        </w:rPr>
      </w:pPr>
      <w:r w:rsidRPr="009C77F6">
        <w:rPr>
          <w:b/>
          <w:bCs/>
          <w:szCs w:val="22"/>
        </w:rPr>
        <w:t>TESTING</w:t>
      </w:r>
      <w:r w:rsidRPr="009C77F6">
        <w:rPr>
          <w:bCs/>
          <w:szCs w:val="22"/>
        </w:rPr>
        <w:t xml:space="preserve">: </w:t>
      </w:r>
    </w:p>
    <w:p w:rsidR="00025247" w:rsidRDefault="00025247" w:rsidP="00624A22">
      <w:pPr>
        <w:pStyle w:val="ListParagraph"/>
        <w:ind w:left="1440"/>
        <w:jc w:val="both"/>
        <w:rPr>
          <w:bCs/>
          <w:szCs w:val="22"/>
        </w:rPr>
      </w:pPr>
      <w:r>
        <w:rPr>
          <w:bCs/>
          <w:szCs w:val="22"/>
        </w:rPr>
        <w:t xml:space="preserve">Ms. Oliver notes </w:t>
      </w:r>
      <w:r w:rsidR="00DB0F12">
        <w:rPr>
          <w:b/>
          <w:bCs/>
          <w:szCs w:val="22"/>
        </w:rPr>
        <w:t xml:space="preserve">Dr. Cavanaugh and Dr. Martello </w:t>
      </w:r>
      <w:r w:rsidR="00DB0F12" w:rsidRPr="00DB0F12">
        <w:rPr>
          <w:bCs/>
          <w:szCs w:val="22"/>
        </w:rPr>
        <w:t>participated as “examiners” in the NBCE’s Part IV exam administered in May at Life University.</w:t>
      </w:r>
      <w:r w:rsidRPr="00DB0F12">
        <w:rPr>
          <w:bCs/>
          <w:szCs w:val="22"/>
        </w:rPr>
        <w:t xml:space="preserve">  </w:t>
      </w:r>
    </w:p>
    <w:p w:rsidR="00DB0F12" w:rsidRPr="00DB0F12" w:rsidRDefault="00DB0F12" w:rsidP="00624A22">
      <w:pPr>
        <w:pStyle w:val="ListParagraph"/>
        <w:ind w:left="1440"/>
        <w:jc w:val="both"/>
        <w:rPr>
          <w:bCs/>
          <w:szCs w:val="22"/>
        </w:rPr>
      </w:pPr>
      <w:r>
        <w:rPr>
          <w:bCs/>
          <w:szCs w:val="22"/>
        </w:rPr>
        <w:t xml:space="preserve">Ms. Oliver notes approximately 15 applications have been received and completed for the upcoming </w:t>
      </w:r>
      <w:r w:rsidRPr="00DB0F12">
        <w:rPr>
          <w:b/>
          <w:bCs/>
          <w:szCs w:val="22"/>
        </w:rPr>
        <w:t>July licensure exam</w:t>
      </w:r>
      <w:r>
        <w:rPr>
          <w:bCs/>
          <w:szCs w:val="22"/>
        </w:rPr>
        <w:t xml:space="preserve"> and perhaps a few more applications will be received before the deadline.   Ms. Oliver asks for more test material to be generated.  Dr. Kruse will prepare new test material.</w:t>
      </w:r>
    </w:p>
    <w:p w:rsidR="0013429C" w:rsidRDefault="0013429C" w:rsidP="0013429C">
      <w:pPr>
        <w:pStyle w:val="ListParagraph"/>
        <w:ind w:left="1440"/>
        <w:jc w:val="both"/>
        <w:rPr>
          <w:bCs/>
          <w:szCs w:val="22"/>
        </w:rPr>
      </w:pPr>
    </w:p>
    <w:p w:rsidR="0013429C" w:rsidRDefault="0013429C" w:rsidP="0013429C">
      <w:pPr>
        <w:pStyle w:val="ListParagraph"/>
        <w:ind w:left="1440"/>
        <w:jc w:val="both"/>
        <w:rPr>
          <w:bCs/>
          <w:szCs w:val="22"/>
        </w:rPr>
      </w:pPr>
    </w:p>
    <w:p w:rsidR="0013429C" w:rsidRPr="002D2232" w:rsidRDefault="0013429C" w:rsidP="0013429C">
      <w:pPr>
        <w:numPr>
          <w:ilvl w:val="0"/>
          <w:numId w:val="9"/>
        </w:numPr>
        <w:tabs>
          <w:tab w:val="left" w:pos="8640"/>
        </w:tabs>
        <w:rPr>
          <w:b/>
          <w:sz w:val="22"/>
          <w:szCs w:val="22"/>
        </w:rPr>
      </w:pPr>
      <w:r w:rsidRPr="002D2232">
        <w:rPr>
          <w:b/>
          <w:sz w:val="22"/>
          <w:szCs w:val="22"/>
        </w:rPr>
        <w:t xml:space="preserve">ADMINISTRATIVE OVERSIGHT:  </w:t>
      </w:r>
    </w:p>
    <w:p w:rsidR="0013429C" w:rsidRDefault="0000517C" w:rsidP="0013429C">
      <w:pPr>
        <w:tabs>
          <w:tab w:val="left" w:pos="8640"/>
        </w:tabs>
        <w:ind w:left="1440"/>
      </w:pPr>
      <w:r>
        <w:t xml:space="preserve">In </w:t>
      </w:r>
      <w:r w:rsidR="0013429C" w:rsidRPr="006C6DE7">
        <w:t xml:space="preserve">Dr. </w:t>
      </w:r>
      <w:proofErr w:type="spellStart"/>
      <w:r w:rsidR="0013429C" w:rsidRPr="006C6DE7">
        <w:t>Barczyk</w:t>
      </w:r>
      <w:r>
        <w:t>’s</w:t>
      </w:r>
      <w:proofErr w:type="spellEnd"/>
      <w:r>
        <w:t xml:space="preserve"> absence, Dr. VanBreemen reviewed the leave records for the employees and </w:t>
      </w:r>
      <w:r w:rsidR="0013429C" w:rsidRPr="006C6DE7">
        <w:t xml:space="preserve">stated all leave records of </w:t>
      </w:r>
      <w:r w:rsidR="0013429C" w:rsidRPr="006C6DE7">
        <w:rPr>
          <w:b/>
        </w:rPr>
        <w:t>Ms. Oliver</w:t>
      </w:r>
      <w:r w:rsidR="0013429C" w:rsidRPr="006C6DE7">
        <w:t xml:space="preserve"> and </w:t>
      </w:r>
      <w:r w:rsidR="0013429C" w:rsidRPr="006C6DE7">
        <w:rPr>
          <w:b/>
        </w:rPr>
        <w:t>Ms. Hebert-Schmidt</w:t>
      </w:r>
      <w:r w:rsidR="0013429C" w:rsidRPr="006C6DE7">
        <w:t xml:space="preserve"> are in order. </w:t>
      </w:r>
    </w:p>
    <w:p w:rsidR="00DB0F12" w:rsidRDefault="00DB0F12" w:rsidP="0013429C">
      <w:pPr>
        <w:tabs>
          <w:tab w:val="left" w:pos="8640"/>
        </w:tabs>
        <w:ind w:left="1440"/>
      </w:pPr>
      <w:r>
        <w:t xml:space="preserve">Dr. VanBreemen requested the </w:t>
      </w:r>
      <w:r w:rsidRPr="00DB0F12">
        <w:rPr>
          <w:b/>
        </w:rPr>
        <w:t>annual salary review</w:t>
      </w:r>
      <w:r>
        <w:t xml:space="preserve"> to be placed on the agenda and for Ms. Oliver to compile salary info, but noted the “administrative oversight committee” did not have an opportunity to review the material and would like to hold this discussion at the July meeting.</w:t>
      </w:r>
    </w:p>
    <w:p w:rsidR="002073A1" w:rsidRDefault="002073A1" w:rsidP="0013429C">
      <w:pPr>
        <w:tabs>
          <w:tab w:val="left" w:pos="8640"/>
        </w:tabs>
        <w:ind w:left="1440"/>
      </w:pPr>
    </w:p>
    <w:p w:rsidR="00C7128C" w:rsidRPr="002D2232" w:rsidRDefault="00025247" w:rsidP="00DB0F12">
      <w:pPr>
        <w:tabs>
          <w:tab w:val="left" w:pos="8460"/>
          <w:tab w:val="left" w:pos="8640"/>
        </w:tabs>
        <w:jc w:val="both"/>
      </w:pPr>
      <w:r>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B76546">
        <w:rPr>
          <w:b/>
        </w:rPr>
        <w:t>Barczyk</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Barczyk </w:t>
      </w:r>
      <w:r w:rsidR="00AC434B">
        <w:t xml:space="preserve">reviewed </w:t>
      </w:r>
      <w:r w:rsidR="002073A1">
        <w:t>40</w:t>
      </w:r>
      <w:r w:rsidR="00AC434B">
        <w:t xml:space="preserve"> </w:t>
      </w:r>
      <w:r>
        <w:t xml:space="preserve">seminars </w:t>
      </w:r>
      <w:r w:rsidR="00AC434B">
        <w:t xml:space="preserve">since the last meeting, </w:t>
      </w:r>
      <w:r w:rsidR="007C3343">
        <w:t xml:space="preserve">however, </w:t>
      </w:r>
      <w:r w:rsidR="00770C4B">
        <w:t>3</w:t>
      </w:r>
      <w:r w:rsidR="007C3343">
        <w:t xml:space="preserve"> seminar</w:t>
      </w:r>
      <w:r w:rsidR="00624A22">
        <w:t>s</w:t>
      </w:r>
      <w:r w:rsidR="007C3343">
        <w:t xml:space="preserve"> review request requires full Board review due to all speakers not on post graduate faculty as follows:</w:t>
      </w:r>
    </w:p>
    <w:p w:rsidR="00624A22" w:rsidRDefault="00624A22" w:rsidP="00793347">
      <w:pPr>
        <w:tabs>
          <w:tab w:val="left" w:pos="-2430"/>
          <w:tab w:val="left" w:pos="8640"/>
        </w:tabs>
        <w:ind w:left="1440"/>
        <w:jc w:val="both"/>
      </w:pPr>
      <w:r>
        <w:t xml:space="preserve">Request received from </w:t>
      </w:r>
      <w:r w:rsidR="002073A1">
        <w:rPr>
          <w:b/>
        </w:rPr>
        <w:t>Northwestern Health Sciences University</w:t>
      </w:r>
      <w:r>
        <w:t xml:space="preserve"> to review the </w:t>
      </w:r>
      <w:r w:rsidR="008775C8">
        <w:t xml:space="preserve">seminar entitled, </w:t>
      </w:r>
      <w:r>
        <w:t>“</w:t>
      </w:r>
      <w:r w:rsidR="00AD2D94">
        <w:t>Applying Functional Medicine in Clinical Practice</w:t>
      </w:r>
      <w:r>
        <w:t xml:space="preserve">” seminar for CE credits.  Motion made by Dr. </w:t>
      </w:r>
      <w:r w:rsidR="002073A1">
        <w:t>VanBreemen</w:t>
      </w:r>
      <w:r>
        <w:t xml:space="preserve">, seconded by Dr. </w:t>
      </w:r>
      <w:r w:rsidR="002073A1">
        <w:t>Zeagler</w:t>
      </w:r>
      <w:r>
        <w:t>,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sidR="008775C8">
        <w:rPr>
          <w:b/>
        </w:rPr>
        <w:t>Contemporary Integrative Dry Needling</w:t>
      </w:r>
      <w:r>
        <w:t xml:space="preserve"> to review the “</w:t>
      </w:r>
      <w:r w:rsidR="008775C8">
        <w:t xml:space="preserve">Contemporary </w:t>
      </w:r>
      <w:r w:rsidR="00AD2D94">
        <w:t>IDN</w:t>
      </w:r>
      <w:r>
        <w:t xml:space="preserve">” seminar for CE credits.  Motion made by Dr. </w:t>
      </w:r>
      <w:r w:rsidR="002073A1">
        <w:t>VanBreemen</w:t>
      </w:r>
      <w:r>
        <w:t xml:space="preserve">, seconded by Dr. </w:t>
      </w:r>
      <w:r w:rsidR="002073A1">
        <w:t>Zeagler</w:t>
      </w:r>
      <w:r>
        <w:t>,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sidR="002073A1">
        <w:rPr>
          <w:b/>
        </w:rPr>
        <w:t>National Educational Seminars</w:t>
      </w:r>
      <w:r>
        <w:t xml:space="preserve"> to review the </w:t>
      </w:r>
      <w:r>
        <w:br/>
        <w:t>“</w:t>
      </w:r>
      <w:r w:rsidR="00AD2D94">
        <w:t>Personal Injury</w:t>
      </w:r>
      <w:r>
        <w:t xml:space="preserve">” seminar </w:t>
      </w:r>
      <w:r w:rsidR="002073A1">
        <w:t xml:space="preserve">of 18 hours </w:t>
      </w:r>
      <w:r>
        <w:t xml:space="preserve">for CE credits.  Motion made by Dr. </w:t>
      </w:r>
      <w:r w:rsidR="002073A1">
        <w:t>VanBreemen</w:t>
      </w:r>
      <w:r>
        <w:t xml:space="preserve">, seconded by Dr. </w:t>
      </w:r>
      <w:r w:rsidR="002073A1">
        <w:t>Kruse</w:t>
      </w:r>
      <w:r>
        <w:t xml:space="preserve">, to </w:t>
      </w:r>
      <w:r w:rsidR="002073A1">
        <w:t>approve</w:t>
      </w:r>
      <w:r>
        <w:t xml:space="preserve"> the seminar. With no objections, motion carries unanimously.</w:t>
      </w:r>
    </w:p>
    <w:p w:rsidR="008502C4" w:rsidRDefault="00624A22" w:rsidP="00793347">
      <w:pPr>
        <w:tabs>
          <w:tab w:val="left" w:pos="-2430"/>
          <w:tab w:val="left" w:pos="8640"/>
        </w:tabs>
        <w:ind w:left="1440"/>
        <w:jc w:val="both"/>
      </w:pPr>
      <w:r>
        <w:t xml:space="preserve">      </w:t>
      </w:r>
      <w:r w:rsidR="009446AF">
        <w:t xml:space="preserve">    </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E50325" w:rsidP="00793347">
      <w:pPr>
        <w:pStyle w:val="Subtitle"/>
        <w:ind w:left="1440"/>
        <w:jc w:val="both"/>
        <w:rPr>
          <w:b w:val="0"/>
        </w:rPr>
      </w:pPr>
      <w:r>
        <w:rPr>
          <w:rFonts w:ascii="Times New Roman" w:hAnsi="Times New Roman"/>
          <w:b w:val="0"/>
        </w:rPr>
        <w:t xml:space="preserve">Correspondence received from FCLB </w:t>
      </w:r>
      <w:r w:rsidR="00DB0F12">
        <w:rPr>
          <w:rFonts w:ascii="Times New Roman" w:hAnsi="Times New Roman"/>
          <w:b w:val="0"/>
        </w:rPr>
        <w:t xml:space="preserve">re upcoming conference </w:t>
      </w:r>
      <w:r>
        <w:rPr>
          <w:rFonts w:ascii="Times New Roman" w:hAnsi="Times New Roman"/>
          <w:b w:val="0"/>
        </w:rPr>
        <w:t>and from NBCE</w:t>
      </w:r>
      <w:r w:rsidR="00DB0F12">
        <w:rPr>
          <w:rFonts w:ascii="Times New Roman" w:hAnsi="Times New Roman"/>
          <w:b w:val="0"/>
        </w:rPr>
        <w:t xml:space="preserve"> relative to educational grants awarded</w:t>
      </w:r>
      <w:r w:rsidR="0016718E" w:rsidRPr="00153538">
        <w:rPr>
          <w:b w:val="0"/>
        </w:rPr>
        <w:t>.</w:t>
      </w:r>
    </w:p>
    <w:p w:rsidR="00DB0F12" w:rsidRDefault="00DB0F12">
      <w:pPr>
        <w:rPr>
          <w:b/>
        </w:rPr>
      </w:pPr>
      <w:r>
        <w:rPr>
          <w:b/>
        </w:rPr>
        <w:br w:type="page"/>
      </w:r>
    </w:p>
    <w:p w:rsidR="00DB0F12" w:rsidRDefault="00DB0F12" w:rsidP="00DB0F12">
      <w:pPr>
        <w:rPr>
          <w:b/>
        </w:rPr>
      </w:pPr>
      <w:r w:rsidRPr="007E6047">
        <w:rPr>
          <w:b/>
        </w:rPr>
        <w:lastRenderedPageBreak/>
        <w:t xml:space="preserve">MINUTES – </w:t>
      </w:r>
      <w:r>
        <w:rPr>
          <w:b/>
        </w:rPr>
        <w:t>06/12/2014</w:t>
      </w:r>
      <w:r w:rsidRPr="007E6047">
        <w:rPr>
          <w:b/>
        </w:rPr>
        <w:t xml:space="preserve"> </w:t>
      </w:r>
    </w:p>
    <w:p w:rsidR="00DB0F12" w:rsidRPr="007E6047" w:rsidRDefault="00DB0F12" w:rsidP="00DB0F12">
      <w:pPr>
        <w:rPr>
          <w:b/>
        </w:rPr>
      </w:pPr>
      <w:r>
        <w:rPr>
          <w:b/>
        </w:rPr>
        <w:t>P</w:t>
      </w:r>
      <w:r w:rsidRPr="007E6047">
        <w:rPr>
          <w:b/>
        </w:rPr>
        <w:t xml:space="preserve">AGE </w:t>
      </w:r>
      <w:r w:rsidR="007E1F40">
        <w:rPr>
          <w:b/>
        </w:rPr>
        <w:t>4</w:t>
      </w:r>
    </w:p>
    <w:p w:rsidR="0013429C" w:rsidRDefault="0013429C" w:rsidP="00C80E43">
      <w:pPr>
        <w:tabs>
          <w:tab w:val="left" w:pos="8640"/>
        </w:tabs>
        <w:jc w:val="both"/>
        <w:rPr>
          <w:rFonts w:ascii="Garamond" w:hAnsi="Garamond"/>
          <w:b/>
        </w:rPr>
      </w:pPr>
    </w:p>
    <w:p w:rsidR="00C80E43" w:rsidRDefault="00033C32" w:rsidP="00C80E43">
      <w:pPr>
        <w:tabs>
          <w:tab w:val="left" w:pos="8640"/>
        </w:tabs>
        <w:jc w:val="both"/>
        <w:rPr>
          <w:rFonts w:ascii="Garamond" w:hAnsi="Garamond"/>
          <w:b/>
        </w:rPr>
      </w:pPr>
      <w:r>
        <w:rPr>
          <w:rFonts w:ascii="Garamond" w:hAnsi="Garamond"/>
          <w:b/>
        </w:rPr>
        <w:tab/>
      </w:r>
      <w:r w:rsidR="00C80E43">
        <w:rPr>
          <w:rFonts w:ascii="Garamond" w:hAnsi="Garamond"/>
          <w:b/>
        </w:rPr>
        <w:t xml:space="preserve"> </w:t>
      </w:r>
    </w:p>
    <w:p w:rsidR="00E40667" w:rsidRDefault="005514F1" w:rsidP="00AC434B">
      <w:pPr>
        <w:tabs>
          <w:tab w:val="left" w:pos="8640"/>
        </w:tabs>
        <w:ind w:left="720"/>
        <w:jc w:val="both"/>
        <w:rPr>
          <w:b/>
          <w:u w:val="single"/>
        </w:rPr>
      </w:pPr>
      <w:r w:rsidRPr="00AC434B">
        <w:rPr>
          <w:b/>
          <w:u w:val="single"/>
        </w:rPr>
        <w:t>O</w:t>
      </w:r>
      <w:r w:rsidR="00E40667" w:rsidRPr="00AC434B">
        <w:rPr>
          <w:b/>
          <w:u w:val="single"/>
        </w:rPr>
        <w:t>LD BUSINESS:</w:t>
      </w:r>
    </w:p>
    <w:p w:rsidR="0013429C" w:rsidRPr="00AC434B" w:rsidRDefault="0013429C" w:rsidP="00AC434B">
      <w:pPr>
        <w:tabs>
          <w:tab w:val="left" w:pos="8640"/>
        </w:tabs>
        <w:ind w:left="720"/>
        <w:jc w:val="both"/>
        <w:rPr>
          <w:b/>
          <w:u w:val="single"/>
        </w:rPr>
      </w:pPr>
    </w:p>
    <w:p w:rsidR="006C6DE7" w:rsidRDefault="00153538" w:rsidP="006A74A6">
      <w:pPr>
        <w:ind w:left="720"/>
        <w:jc w:val="both"/>
        <w:rPr>
          <w:bCs/>
        </w:rPr>
      </w:pPr>
      <w:r>
        <w:rPr>
          <w:bCs/>
        </w:rPr>
        <w:t>Relative to the ongoing “</w:t>
      </w:r>
      <w:r w:rsidRPr="006C6DE7">
        <w:rPr>
          <w:b/>
          <w:bCs/>
        </w:rPr>
        <w:t>web page advertising review</w:t>
      </w:r>
      <w:r>
        <w:rPr>
          <w:bCs/>
        </w:rPr>
        <w:t xml:space="preserve">” of all licensees, </w:t>
      </w:r>
      <w:r w:rsidR="00E50325">
        <w:rPr>
          <w:bCs/>
        </w:rPr>
        <w:t xml:space="preserve">Dr. </w:t>
      </w:r>
      <w:r w:rsidR="00FE3753">
        <w:rPr>
          <w:bCs/>
        </w:rPr>
        <w:t xml:space="preserve">Harvey notes </w:t>
      </w:r>
      <w:r w:rsidR="00B74801">
        <w:rPr>
          <w:bCs/>
        </w:rPr>
        <w:t>a few</w:t>
      </w:r>
      <w:r w:rsidR="00E50325">
        <w:rPr>
          <w:bCs/>
        </w:rPr>
        <w:t xml:space="preserve"> more websites to review.</w:t>
      </w:r>
      <w:r w:rsidR="00897DAB">
        <w:rPr>
          <w:bCs/>
        </w:rPr>
        <w:t xml:space="preserve">  </w:t>
      </w:r>
    </w:p>
    <w:p w:rsidR="00DB0F12" w:rsidRDefault="00DB0F12" w:rsidP="006A74A6">
      <w:pPr>
        <w:ind w:left="720"/>
        <w:jc w:val="both"/>
        <w:rPr>
          <w:bCs/>
        </w:rPr>
      </w:pPr>
    </w:p>
    <w:p w:rsidR="00DB0F12" w:rsidRDefault="00DB0F12" w:rsidP="006A74A6">
      <w:pPr>
        <w:ind w:left="720"/>
        <w:jc w:val="both"/>
        <w:rPr>
          <w:bCs/>
        </w:rPr>
      </w:pPr>
      <w:r>
        <w:rPr>
          <w:bCs/>
        </w:rPr>
        <w:t xml:space="preserve">Continued discussion on reinstatement request of </w:t>
      </w:r>
      <w:r w:rsidRPr="00DB0F12">
        <w:rPr>
          <w:b/>
          <w:bCs/>
        </w:rPr>
        <w:t xml:space="preserve">Kent </w:t>
      </w:r>
      <w:proofErr w:type="spellStart"/>
      <w:r w:rsidRPr="00DB0F12">
        <w:rPr>
          <w:b/>
          <w:bCs/>
        </w:rPr>
        <w:t>Plambeck</w:t>
      </w:r>
      <w:proofErr w:type="spellEnd"/>
      <w:r w:rsidRPr="00DB0F12">
        <w:rPr>
          <w:b/>
          <w:bCs/>
        </w:rPr>
        <w:t>, D.C</w:t>
      </w:r>
      <w:r>
        <w:rPr>
          <w:bCs/>
        </w:rPr>
        <w:t xml:space="preserve">., </w:t>
      </w:r>
      <w:proofErr w:type="gramStart"/>
      <w:r>
        <w:rPr>
          <w:bCs/>
        </w:rPr>
        <w:t>Arlington</w:t>
      </w:r>
      <w:proofErr w:type="gramEnd"/>
      <w:r>
        <w:rPr>
          <w:bCs/>
        </w:rPr>
        <w:t xml:space="preserve">, TX.  The Board posed questions to Dr. </w:t>
      </w:r>
      <w:proofErr w:type="spellStart"/>
      <w:r>
        <w:rPr>
          <w:bCs/>
        </w:rPr>
        <w:t>Plambeck</w:t>
      </w:r>
      <w:proofErr w:type="spellEnd"/>
      <w:r>
        <w:rPr>
          <w:bCs/>
        </w:rPr>
        <w:t xml:space="preserve"> relative to his residence, other licenses held, etc.  Dr. </w:t>
      </w:r>
      <w:proofErr w:type="spellStart"/>
      <w:r>
        <w:rPr>
          <w:bCs/>
        </w:rPr>
        <w:t>Plambeck</w:t>
      </w:r>
      <w:proofErr w:type="spellEnd"/>
      <w:r>
        <w:rPr>
          <w:bCs/>
        </w:rPr>
        <w:t xml:space="preserve"> supplied info.  Dr. Harvey requests Dr. </w:t>
      </w:r>
      <w:proofErr w:type="spellStart"/>
      <w:r>
        <w:rPr>
          <w:bCs/>
        </w:rPr>
        <w:t>Plambeck</w:t>
      </w:r>
      <w:proofErr w:type="spellEnd"/>
      <w:r>
        <w:rPr>
          <w:bCs/>
        </w:rPr>
        <w:t xml:space="preserve"> request each state licensing regulatory authority to submit “license verification” on his behalf to the Board</w:t>
      </w:r>
      <w:r w:rsidR="007909D0">
        <w:rPr>
          <w:bCs/>
        </w:rPr>
        <w:t xml:space="preserve"> before reinstatement will be considered</w:t>
      </w:r>
      <w:r>
        <w:rPr>
          <w:bCs/>
        </w:rPr>
        <w:t>.</w:t>
      </w:r>
    </w:p>
    <w:p w:rsidR="00DC624F" w:rsidRDefault="00DC624F" w:rsidP="00DC624F">
      <w:pPr>
        <w:pStyle w:val="Subtitle"/>
        <w:jc w:val="left"/>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7909D0" w:rsidRDefault="007909D0" w:rsidP="007909D0">
      <w:pPr>
        <w:ind w:left="720"/>
        <w:jc w:val="both"/>
        <w:rPr>
          <w:bCs/>
        </w:rPr>
      </w:pPr>
      <w:r>
        <w:rPr>
          <w:bCs/>
        </w:rPr>
        <w:t xml:space="preserve">Informal presentation made by Mr. Patrick Henry, Attorney, representing </w:t>
      </w:r>
      <w:r w:rsidRPr="007909D0">
        <w:rPr>
          <w:b/>
          <w:bCs/>
        </w:rPr>
        <w:t xml:space="preserve">Jeff </w:t>
      </w:r>
      <w:proofErr w:type="spellStart"/>
      <w:r w:rsidRPr="007909D0">
        <w:rPr>
          <w:b/>
          <w:bCs/>
        </w:rPr>
        <w:t>Salczenko</w:t>
      </w:r>
      <w:proofErr w:type="spellEnd"/>
      <w:r w:rsidRPr="007909D0">
        <w:rPr>
          <w:b/>
          <w:bCs/>
        </w:rPr>
        <w:t>, D.C</w:t>
      </w:r>
      <w:r>
        <w:rPr>
          <w:bCs/>
        </w:rPr>
        <w:t xml:space="preserve">., Channelview, TX, regarding his license reinstatement.  Mr. Henry notes Dr. </w:t>
      </w:r>
      <w:proofErr w:type="spellStart"/>
      <w:r>
        <w:rPr>
          <w:bCs/>
        </w:rPr>
        <w:t>Salczenko</w:t>
      </w:r>
      <w:proofErr w:type="spellEnd"/>
      <w:r>
        <w:rPr>
          <w:bCs/>
        </w:rPr>
        <w:t xml:space="preserve"> will be making a formal request for reinstatement “in a few weeks”</w:t>
      </w:r>
      <w:proofErr w:type="gramStart"/>
      <w:r>
        <w:rPr>
          <w:bCs/>
        </w:rPr>
        <w:t>,</w:t>
      </w:r>
      <w:proofErr w:type="gramEnd"/>
      <w:r>
        <w:rPr>
          <w:bCs/>
        </w:rPr>
        <w:t xml:space="preserve"> however he wanted to find out what info the Board needs before the request is made.  He noted Dr. </w:t>
      </w:r>
      <w:proofErr w:type="spellStart"/>
      <w:r>
        <w:rPr>
          <w:bCs/>
        </w:rPr>
        <w:t>Salczenko</w:t>
      </w:r>
      <w:proofErr w:type="spellEnd"/>
      <w:r>
        <w:rPr>
          <w:bCs/>
        </w:rPr>
        <w:t xml:space="preserve"> still owes Federal and State government funds for which Mr. Henry is attempting to work out a “payment plan”.   Board notes the “payment plans” need to be sent to the Board.</w:t>
      </w:r>
    </w:p>
    <w:p w:rsidR="007909D0" w:rsidRDefault="007909D0" w:rsidP="007909D0">
      <w:pPr>
        <w:ind w:left="720"/>
        <w:jc w:val="both"/>
        <w:rPr>
          <w:bCs/>
        </w:rPr>
      </w:pPr>
    </w:p>
    <w:p w:rsidR="00CE3F08" w:rsidRDefault="00CE3F08" w:rsidP="00B2741B">
      <w:pPr>
        <w:ind w:left="720"/>
        <w:jc w:val="both"/>
        <w:rPr>
          <w:bCs/>
        </w:rPr>
      </w:pPr>
    </w:p>
    <w:p w:rsidR="007909D0" w:rsidRDefault="007909D0" w:rsidP="007909D0">
      <w:pPr>
        <w:ind w:left="720"/>
        <w:jc w:val="both"/>
        <w:rPr>
          <w:bCs/>
        </w:rPr>
      </w:pPr>
      <w:r>
        <w:rPr>
          <w:bCs/>
        </w:rPr>
        <w:t xml:space="preserve">Correspondence received from </w:t>
      </w:r>
      <w:r w:rsidRPr="007909D0">
        <w:rPr>
          <w:b/>
          <w:bCs/>
        </w:rPr>
        <w:t>Richie Roth, D.C</w:t>
      </w:r>
      <w:r>
        <w:rPr>
          <w:bCs/>
        </w:rPr>
        <w:t>., Denham Springs, LA, regarding ASHN and their “medical necessity review form”.  It appears ASHN’s claims reviewer is practicing chiropractic without a license.   The Board request a complaint number be assigned and Dr. Harvey to draft a “Cease and desist letter” to be sent to R. McPherson, D.C., and copied to ASHN regarding unlicensed practice of chiropractic in LA as well as a letter to Dr. Roth of Board’s action.</w:t>
      </w:r>
    </w:p>
    <w:p w:rsidR="007909D0" w:rsidRDefault="007909D0" w:rsidP="007909D0">
      <w:pPr>
        <w:ind w:left="720"/>
        <w:jc w:val="both"/>
        <w:rPr>
          <w:bCs/>
        </w:rPr>
      </w:pPr>
    </w:p>
    <w:p w:rsidR="007909D0" w:rsidRDefault="007909D0" w:rsidP="007909D0">
      <w:pPr>
        <w:ind w:left="720"/>
        <w:jc w:val="both"/>
        <w:rPr>
          <w:bCs/>
        </w:rPr>
      </w:pPr>
      <w:r>
        <w:rPr>
          <w:bCs/>
        </w:rPr>
        <w:t xml:space="preserve">Request received from </w:t>
      </w:r>
      <w:r w:rsidRPr="007909D0">
        <w:rPr>
          <w:b/>
          <w:bCs/>
        </w:rPr>
        <w:t>Adam Reeves, D.C</w:t>
      </w:r>
      <w:r>
        <w:rPr>
          <w:bCs/>
        </w:rPr>
        <w:t xml:space="preserve">., Donaldsonville, LA, relative to the advertising of “certified in Chiropractic </w:t>
      </w:r>
      <w:proofErr w:type="spellStart"/>
      <w:r>
        <w:rPr>
          <w:bCs/>
        </w:rPr>
        <w:t>Kinesio</w:t>
      </w:r>
      <w:proofErr w:type="spellEnd"/>
      <w:r>
        <w:rPr>
          <w:bCs/>
        </w:rPr>
        <w:t xml:space="preserve"> Taping”.  The Board notes he can utilize the technique but he cannot advertise </w:t>
      </w:r>
      <w:r w:rsidR="002B6F80">
        <w:rPr>
          <w:bCs/>
        </w:rPr>
        <w:t xml:space="preserve">“certified in” </w:t>
      </w:r>
      <w:r>
        <w:rPr>
          <w:bCs/>
        </w:rPr>
        <w:t>according to rules currently in place because it is not a 100 or 300 hour course.</w:t>
      </w:r>
    </w:p>
    <w:p w:rsidR="007909D0" w:rsidRDefault="007909D0" w:rsidP="007909D0">
      <w:pPr>
        <w:ind w:left="720"/>
        <w:jc w:val="both"/>
        <w:rPr>
          <w:bCs/>
        </w:rPr>
      </w:pPr>
    </w:p>
    <w:p w:rsidR="007909D0" w:rsidRDefault="007909D0" w:rsidP="007909D0">
      <w:pPr>
        <w:ind w:left="720"/>
        <w:jc w:val="both"/>
        <w:rPr>
          <w:bCs/>
        </w:rPr>
      </w:pPr>
      <w:r>
        <w:rPr>
          <w:bCs/>
        </w:rPr>
        <w:t xml:space="preserve">Request received from </w:t>
      </w:r>
      <w:r w:rsidRPr="007909D0">
        <w:rPr>
          <w:b/>
          <w:bCs/>
        </w:rPr>
        <w:t>Carissa Hamilton-Toups, D.C</w:t>
      </w:r>
      <w:r>
        <w:rPr>
          <w:bCs/>
        </w:rPr>
        <w:t xml:space="preserve">., Crowley, LA, if she can advertise if she is “certified in Dry Needling.  The Board notes she can utilize “dry needling” but because it is only a 50 hour course, she </w:t>
      </w:r>
      <w:r w:rsidR="007E1F40">
        <w:rPr>
          <w:bCs/>
        </w:rPr>
        <w:t>cannot</w:t>
      </w:r>
      <w:r w:rsidR="002B6F80">
        <w:rPr>
          <w:bCs/>
        </w:rPr>
        <w:t xml:space="preserve"> </w:t>
      </w:r>
      <w:r>
        <w:rPr>
          <w:bCs/>
        </w:rPr>
        <w:t>advertise “certified in”.</w:t>
      </w:r>
    </w:p>
    <w:p w:rsidR="002B6F80" w:rsidRDefault="002B6F80" w:rsidP="007909D0">
      <w:pPr>
        <w:ind w:left="720"/>
        <w:jc w:val="both"/>
        <w:rPr>
          <w:bCs/>
        </w:rPr>
      </w:pPr>
    </w:p>
    <w:p w:rsidR="002B6F80" w:rsidRDefault="002B6F80" w:rsidP="007909D0">
      <w:pPr>
        <w:ind w:left="720"/>
        <w:jc w:val="both"/>
        <w:rPr>
          <w:bCs/>
        </w:rPr>
      </w:pPr>
      <w:r>
        <w:rPr>
          <w:bCs/>
        </w:rPr>
        <w:t xml:space="preserve">Request received from </w:t>
      </w:r>
      <w:proofErr w:type="spellStart"/>
      <w:r w:rsidRPr="002B6F80">
        <w:rPr>
          <w:b/>
          <w:bCs/>
        </w:rPr>
        <w:t>Irshan</w:t>
      </w:r>
      <w:proofErr w:type="spellEnd"/>
      <w:r w:rsidRPr="002B6F80">
        <w:rPr>
          <w:b/>
          <w:bCs/>
        </w:rPr>
        <w:t xml:space="preserve"> </w:t>
      </w:r>
      <w:proofErr w:type="spellStart"/>
      <w:r w:rsidRPr="002B6F80">
        <w:rPr>
          <w:b/>
          <w:bCs/>
        </w:rPr>
        <w:t>Chaudary</w:t>
      </w:r>
      <w:proofErr w:type="spellEnd"/>
      <w:r w:rsidRPr="002B6F80">
        <w:rPr>
          <w:b/>
          <w:bCs/>
        </w:rPr>
        <w:t>, D.C</w:t>
      </w:r>
      <w:r>
        <w:rPr>
          <w:bCs/>
        </w:rPr>
        <w:t xml:space="preserve">., Lake Charles, LA, if he can administer </w:t>
      </w:r>
      <w:r w:rsidR="00B07614">
        <w:rPr>
          <w:bCs/>
        </w:rPr>
        <w:t>“vitamins, minerals, and/or herbs (anything natural) by IV</w:t>
      </w:r>
      <w:r>
        <w:rPr>
          <w:bCs/>
        </w:rPr>
        <w:t>”</w:t>
      </w:r>
      <w:r w:rsidR="00B07614">
        <w:rPr>
          <w:bCs/>
        </w:rPr>
        <w:t xml:space="preserve"> to a patient for a condition under the scope of chiropractic. </w:t>
      </w:r>
      <w:r>
        <w:rPr>
          <w:bCs/>
        </w:rPr>
        <w:t xml:space="preserve">   Board notes this issue should be addressed through the “declaratory statement” process and word “administer”</w:t>
      </w:r>
      <w:r w:rsidR="007E1F40">
        <w:rPr>
          <w:bCs/>
        </w:rPr>
        <w:t xml:space="preserve"> can be defined</w:t>
      </w:r>
      <w:r>
        <w:rPr>
          <w:bCs/>
        </w:rPr>
        <w:t xml:space="preserve">.  Dr. Kruse will prepare a draft for the next meeting.  </w:t>
      </w:r>
      <w:r w:rsidR="007E1F40">
        <w:rPr>
          <w:bCs/>
        </w:rPr>
        <w:t xml:space="preserve">Ms. Oliver notes this the Minutes reflect Dr. Jeff </w:t>
      </w:r>
      <w:proofErr w:type="spellStart"/>
      <w:r w:rsidR="007E1F40">
        <w:rPr>
          <w:bCs/>
        </w:rPr>
        <w:t>Scheuermann</w:t>
      </w:r>
      <w:proofErr w:type="spellEnd"/>
      <w:r w:rsidR="007E1F40">
        <w:rPr>
          <w:bCs/>
        </w:rPr>
        <w:t xml:space="preserve">, </w:t>
      </w:r>
      <w:r w:rsidR="00B07614">
        <w:rPr>
          <w:bCs/>
        </w:rPr>
        <w:t>Slidell</w:t>
      </w:r>
      <w:r w:rsidR="007E1F40">
        <w:rPr>
          <w:bCs/>
        </w:rPr>
        <w:t xml:space="preserve">, LA, had made similar inquiry in July 2013.  </w:t>
      </w:r>
      <w:r>
        <w:rPr>
          <w:bCs/>
        </w:rPr>
        <w:t xml:space="preserve">Dr. Kruse will </w:t>
      </w:r>
      <w:r w:rsidR="007E1F40">
        <w:rPr>
          <w:bCs/>
        </w:rPr>
        <w:t>telephone</w:t>
      </w:r>
      <w:r>
        <w:rPr>
          <w:bCs/>
        </w:rPr>
        <w:t xml:space="preserve"> Dr. </w:t>
      </w:r>
      <w:proofErr w:type="spellStart"/>
      <w:r>
        <w:rPr>
          <w:bCs/>
        </w:rPr>
        <w:t>Scheuermann</w:t>
      </w:r>
      <w:proofErr w:type="spellEnd"/>
      <w:r w:rsidR="007E1F40">
        <w:rPr>
          <w:bCs/>
        </w:rPr>
        <w:t xml:space="preserve">.  </w:t>
      </w:r>
    </w:p>
    <w:p w:rsidR="007909D0" w:rsidRDefault="007909D0" w:rsidP="007909D0">
      <w:pPr>
        <w:ind w:left="720"/>
        <w:jc w:val="both"/>
        <w:rPr>
          <w:bCs/>
        </w:rPr>
      </w:pPr>
    </w:p>
    <w:p w:rsidR="007909D0" w:rsidRDefault="007909D0" w:rsidP="007909D0">
      <w:pPr>
        <w:ind w:left="720"/>
        <w:jc w:val="both"/>
        <w:rPr>
          <w:bCs/>
        </w:rPr>
      </w:pPr>
    </w:p>
    <w:p w:rsidR="007909D0" w:rsidRDefault="007909D0" w:rsidP="007909D0">
      <w:pPr>
        <w:ind w:left="720"/>
        <w:jc w:val="both"/>
        <w:rPr>
          <w:bCs/>
        </w:rPr>
      </w:pPr>
    </w:p>
    <w:p w:rsidR="007909D0" w:rsidRDefault="007909D0" w:rsidP="007909D0">
      <w:pPr>
        <w:ind w:left="720"/>
        <w:jc w:val="both"/>
        <w:rPr>
          <w:bCs/>
        </w:rPr>
      </w:pPr>
    </w:p>
    <w:p w:rsidR="007909D0" w:rsidRDefault="007909D0" w:rsidP="007909D0">
      <w:pPr>
        <w:ind w:left="720"/>
        <w:jc w:val="both"/>
        <w:rPr>
          <w:bCs/>
        </w:rPr>
      </w:pPr>
    </w:p>
    <w:p w:rsidR="002B6F80" w:rsidRDefault="00897DAB" w:rsidP="00897DAB">
      <w:pPr>
        <w:rPr>
          <w:b/>
        </w:rPr>
      </w:pPr>
      <w:r>
        <w:rPr>
          <w:b/>
        </w:rPr>
        <w:t>M</w:t>
      </w:r>
      <w:r w:rsidRPr="007E6047">
        <w:rPr>
          <w:b/>
        </w:rPr>
        <w:t xml:space="preserve">INUTES – </w:t>
      </w:r>
      <w:r w:rsidR="002B6F80">
        <w:rPr>
          <w:b/>
        </w:rPr>
        <w:t>06/12/2014</w:t>
      </w:r>
    </w:p>
    <w:p w:rsidR="00897DAB" w:rsidRDefault="00897DAB" w:rsidP="00897DAB">
      <w:pPr>
        <w:rPr>
          <w:b/>
        </w:rPr>
      </w:pPr>
      <w:r w:rsidRPr="007E6047">
        <w:rPr>
          <w:b/>
        </w:rPr>
        <w:t xml:space="preserve">PAGE </w:t>
      </w:r>
      <w:r w:rsidR="00B07614">
        <w:rPr>
          <w:b/>
        </w:rPr>
        <w:t>5</w:t>
      </w:r>
    </w:p>
    <w:p w:rsidR="00897DAB" w:rsidRDefault="00897DAB" w:rsidP="00897DAB">
      <w:pPr>
        <w:rPr>
          <w:b/>
        </w:rPr>
      </w:pPr>
    </w:p>
    <w:p w:rsidR="00897DAB" w:rsidRPr="007E6047" w:rsidRDefault="00897DAB" w:rsidP="00897DAB">
      <w:pPr>
        <w:rPr>
          <w:b/>
        </w:rPr>
      </w:pPr>
    </w:p>
    <w:p w:rsidR="002B6F80" w:rsidRDefault="002B6F80" w:rsidP="00B2741B">
      <w:pPr>
        <w:ind w:left="720"/>
        <w:jc w:val="both"/>
        <w:rPr>
          <w:bCs/>
        </w:rPr>
      </w:pPr>
      <w:r>
        <w:rPr>
          <w:bCs/>
        </w:rPr>
        <w:t xml:space="preserve">Request received from </w:t>
      </w:r>
      <w:r w:rsidRPr="002B6F80">
        <w:rPr>
          <w:b/>
          <w:bCs/>
        </w:rPr>
        <w:t>Justin Trosclair, D.C</w:t>
      </w:r>
      <w:r>
        <w:rPr>
          <w:bCs/>
        </w:rPr>
        <w:t>., China, for a “risk management” waiver and to approve the CE course available to him since he’s</w:t>
      </w:r>
      <w:r w:rsidR="007E1F40">
        <w:rPr>
          <w:bCs/>
        </w:rPr>
        <w:t xml:space="preserve"> living</w:t>
      </w:r>
      <w:r>
        <w:rPr>
          <w:bCs/>
        </w:rPr>
        <w:t xml:space="preserve"> in China.  Motion made by Dr. Zeagler, seconded by Dr. Cavanaugh, to grant the RM waiver and to accept the CE course.  With no objections, motion carries unanimously.</w:t>
      </w:r>
    </w:p>
    <w:p w:rsidR="002B6F80" w:rsidRDefault="002B6F80" w:rsidP="00B2741B">
      <w:pPr>
        <w:ind w:left="720"/>
        <w:jc w:val="both"/>
        <w:rPr>
          <w:bCs/>
        </w:rPr>
      </w:pPr>
    </w:p>
    <w:p w:rsidR="002B6F80" w:rsidRDefault="002B6F80" w:rsidP="002B6F80">
      <w:pPr>
        <w:jc w:val="both"/>
        <w:rPr>
          <w:bCs/>
        </w:rPr>
      </w:pPr>
      <w:r>
        <w:rPr>
          <w:bCs/>
        </w:rPr>
        <w:tab/>
      </w:r>
    </w:p>
    <w:p w:rsidR="00897DAB" w:rsidRDefault="00CE3F08" w:rsidP="002B6F80">
      <w:pPr>
        <w:ind w:left="720"/>
        <w:jc w:val="both"/>
        <w:rPr>
          <w:bCs/>
        </w:rPr>
      </w:pPr>
      <w:r>
        <w:rPr>
          <w:bCs/>
        </w:rPr>
        <w:t>Ms. Oliver notes request</w:t>
      </w:r>
      <w:r w:rsidR="00897DAB">
        <w:rPr>
          <w:bCs/>
        </w:rPr>
        <w:t xml:space="preserve">s received after agenda was prepared and posted. Motion made by Dr. </w:t>
      </w:r>
      <w:r w:rsidR="002B6F80">
        <w:rPr>
          <w:bCs/>
        </w:rPr>
        <w:t>VanBreemen</w:t>
      </w:r>
      <w:r w:rsidR="00897DAB">
        <w:rPr>
          <w:bCs/>
        </w:rPr>
        <w:t xml:space="preserve">, seconded by Dr. Harvey, to amend the posted agenda to include late requests.  Roll call vote:  Harvey – Yes; Martello – Yes; Zeagler – Yes; Cavanaugh – Yes; Kruse – Yes; VanBreemen-   Yes.  With </w:t>
      </w:r>
      <w:r w:rsidR="002B6F80">
        <w:rPr>
          <w:bCs/>
        </w:rPr>
        <w:t>6</w:t>
      </w:r>
      <w:r w:rsidR="00897DAB">
        <w:rPr>
          <w:bCs/>
        </w:rPr>
        <w:t xml:space="preserve"> yeas, 0 nays, agenda is amended.</w:t>
      </w:r>
    </w:p>
    <w:p w:rsidR="002B6F80" w:rsidRDefault="00897DAB" w:rsidP="00B2741B">
      <w:pPr>
        <w:ind w:left="720"/>
        <w:jc w:val="both"/>
        <w:rPr>
          <w:bCs/>
        </w:rPr>
      </w:pPr>
      <w:r>
        <w:rPr>
          <w:bCs/>
        </w:rPr>
        <w:tab/>
      </w:r>
      <w:r w:rsidR="002B6F80">
        <w:rPr>
          <w:bCs/>
        </w:rPr>
        <w:t xml:space="preserve">Legal representation contract renewal received from </w:t>
      </w:r>
      <w:r w:rsidR="002B6F80" w:rsidRPr="002B6F80">
        <w:rPr>
          <w:b/>
          <w:bCs/>
        </w:rPr>
        <w:t>Celia Cangelosi</w:t>
      </w:r>
      <w:r w:rsidR="002B6F80">
        <w:rPr>
          <w:bCs/>
        </w:rPr>
        <w:t xml:space="preserve"> as her contract will expire in July.  Ms. Oliver notes no changes to contract terms.  Motion made by Dr. Cavanaugh, seconded by Harvey, to renew the contract.  With no objections, motion carries unanimously.</w:t>
      </w:r>
    </w:p>
    <w:p w:rsidR="006C76EF" w:rsidRDefault="006C76EF" w:rsidP="006C76EF">
      <w:pPr>
        <w:ind w:left="720" w:firstLine="720"/>
        <w:jc w:val="both"/>
        <w:rPr>
          <w:bCs/>
        </w:rPr>
      </w:pPr>
      <w:r>
        <w:rPr>
          <w:bCs/>
        </w:rPr>
        <w:t xml:space="preserve">Ms. Oliver notes info from </w:t>
      </w:r>
      <w:r w:rsidR="007E1F40">
        <w:rPr>
          <w:bCs/>
        </w:rPr>
        <w:t>“Professional Licensing Report” relative</w:t>
      </w:r>
      <w:r>
        <w:rPr>
          <w:bCs/>
        </w:rPr>
        <w:t xml:space="preserve"> to </w:t>
      </w:r>
      <w:r w:rsidRPr="007E1F40">
        <w:rPr>
          <w:b/>
          <w:bCs/>
        </w:rPr>
        <w:t>licensure application questions</w:t>
      </w:r>
      <w:r>
        <w:rPr>
          <w:bCs/>
        </w:rPr>
        <w:t xml:space="preserve"> regarding mental competency. Board reviews the question #21 on our application and notes no change needed at this time.</w:t>
      </w:r>
    </w:p>
    <w:p w:rsidR="006C76EF" w:rsidRDefault="006C76EF" w:rsidP="006C76EF">
      <w:pPr>
        <w:ind w:left="720" w:firstLine="720"/>
        <w:jc w:val="both"/>
        <w:rPr>
          <w:bCs/>
        </w:rPr>
      </w:pPr>
      <w:r>
        <w:rPr>
          <w:bCs/>
        </w:rPr>
        <w:t xml:space="preserve">Ms. Oliver notes </w:t>
      </w:r>
      <w:r w:rsidRPr="006C76EF">
        <w:rPr>
          <w:b/>
          <w:bCs/>
        </w:rPr>
        <w:t>FCLB</w:t>
      </w:r>
      <w:r>
        <w:rPr>
          <w:bCs/>
        </w:rPr>
        <w:t xml:space="preserve"> has conducted a “power poll” about “medical marijuana” card and possible improper use of it by licensees.  Ms. Oliver notes we have not had any instances or info on this subject as of yet.</w:t>
      </w:r>
    </w:p>
    <w:p w:rsidR="006C76EF" w:rsidRDefault="006C76EF" w:rsidP="006C76EF">
      <w:pPr>
        <w:ind w:left="720" w:firstLine="720"/>
        <w:jc w:val="both"/>
        <w:rPr>
          <w:bCs/>
        </w:rPr>
      </w:pPr>
      <w:r>
        <w:rPr>
          <w:bCs/>
        </w:rPr>
        <w:t xml:space="preserve">Request received from </w:t>
      </w:r>
      <w:r w:rsidRPr="007909D0">
        <w:rPr>
          <w:b/>
          <w:bCs/>
        </w:rPr>
        <w:t>Adam Reeves, D.C</w:t>
      </w:r>
      <w:r>
        <w:rPr>
          <w:bCs/>
        </w:rPr>
        <w:t>., Donaldsonville, LA, relative to the advertising of “certified in DOT examinations”.  The Board notes he can perform the exams but he cannot advertise “certified in” according to rules currently in place because it is not a 100 or 300 hour course.</w:t>
      </w:r>
    </w:p>
    <w:p w:rsidR="006C76EF" w:rsidRDefault="006C76EF" w:rsidP="006C76EF">
      <w:pPr>
        <w:ind w:left="720" w:firstLine="720"/>
        <w:jc w:val="both"/>
        <w:rPr>
          <w:bCs/>
        </w:rPr>
      </w:pPr>
      <w:r>
        <w:rPr>
          <w:bCs/>
        </w:rPr>
        <w:t xml:space="preserve">Request from </w:t>
      </w:r>
      <w:r w:rsidRPr="006C76EF">
        <w:rPr>
          <w:b/>
          <w:bCs/>
        </w:rPr>
        <w:t xml:space="preserve">Jana </w:t>
      </w:r>
      <w:proofErr w:type="spellStart"/>
      <w:r w:rsidRPr="006C76EF">
        <w:rPr>
          <w:b/>
          <w:bCs/>
        </w:rPr>
        <w:t>Rosenburg</w:t>
      </w:r>
      <w:proofErr w:type="spellEnd"/>
      <w:r w:rsidRPr="006C76EF">
        <w:rPr>
          <w:b/>
          <w:bCs/>
        </w:rPr>
        <w:t>, D.C</w:t>
      </w:r>
      <w:r>
        <w:rPr>
          <w:bCs/>
        </w:rPr>
        <w:t xml:space="preserve">., </w:t>
      </w:r>
      <w:r w:rsidR="007E1F40">
        <w:rPr>
          <w:bCs/>
        </w:rPr>
        <w:t>Kinder</w:t>
      </w:r>
      <w:r>
        <w:rPr>
          <w:bCs/>
        </w:rPr>
        <w:t xml:space="preserve">, </w:t>
      </w:r>
      <w:proofErr w:type="gramStart"/>
      <w:r>
        <w:rPr>
          <w:bCs/>
        </w:rPr>
        <w:t>LA</w:t>
      </w:r>
      <w:proofErr w:type="gramEnd"/>
      <w:r>
        <w:rPr>
          <w:bCs/>
        </w:rPr>
        <w:t xml:space="preserve">, new applicant for licensure if she can advertise and utilize her </w:t>
      </w:r>
      <w:r w:rsidR="007E1F40">
        <w:rPr>
          <w:bCs/>
        </w:rPr>
        <w:t>“animal chiropractor” certification.  Dr. Zeagler is aware this course is a 100+ hour course.</w:t>
      </w:r>
    </w:p>
    <w:p w:rsidR="006C76EF" w:rsidRDefault="006C76EF" w:rsidP="006C76EF">
      <w:pPr>
        <w:ind w:left="720" w:firstLine="720"/>
        <w:jc w:val="both"/>
        <w:rPr>
          <w:bCs/>
        </w:rPr>
      </w:pPr>
      <w:r>
        <w:rPr>
          <w:bCs/>
        </w:rPr>
        <w:t xml:space="preserve">Ms. Oliver distributes an email received from </w:t>
      </w:r>
      <w:r w:rsidRPr="006C76EF">
        <w:rPr>
          <w:b/>
          <w:bCs/>
        </w:rPr>
        <w:t>Don Daniels, D.C</w:t>
      </w:r>
      <w:r>
        <w:rPr>
          <w:bCs/>
        </w:rPr>
        <w:t xml:space="preserve">., </w:t>
      </w:r>
      <w:proofErr w:type="gramStart"/>
      <w:r>
        <w:rPr>
          <w:bCs/>
        </w:rPr>
        <w:t>Austin</w:t>
      </w:r>
      <w:proofErr w:type="gramEnd"/>
      <w:r>
        <w:rPr>
          <w:bCs/>
        </w:rPr>
        <w:t>, TX, complaining and criticizing the Board relative to a licensee listed on the Board’s website as “licensed”.  Ms. Oliver notes Dr. Daniels is a former LA licensee who is/was an employee of the clinic in TX owned by the licensee.</w:t>
      </w:r>
    </w:p>
    <w:p w:rsidR="006C76EF" w:rsidRDefault="006C76EF" w:rsidP="006C76EF">
      <w:pPr>
        <w:ind w:left="720" w:firstLine="720"/>
        <w:jc w:val="both"/>
        <w:rPr>
          <w:bCs/>
        </w:rPr>
      </w:pPr>
    </w:p>
    <w:p w:rsidR="00AD27F4" w:rsidRPr="00786827" w:rsidRDefault="00AD27F4" w:rsidP="00AD27F4">
      <w:pPr>
        <w:numPr>
          <w:ilvl w:val="12"/>
          <w:numId w:val="0"/>
        </w:numPr>
        <w:tabs>
          <w:tab w:val="left" w:pos="720"/>
          <w:tab w:val="left" w:pos="8640"/>
        </w:tabs>
        <w:ind w:left="720"/>
        <w:jc w:val="both"/>
        <w:rPr>
          <w:b/>
        </w:rPr>
      </w:pPr>
      <w:r w:rsidRPr="00786827">
        <w:rPr>
          <w:b/>
        </w:rPr>
        <w:t>Upcoming Events:</w:t>
      </w:r>
    </w:p>
    <w:p w:rsidR="00AD27F4" w:rsidRDefault="00AD27F4" w:rsidP="00AD27F4">
      <w:pPr>
        <w:pStyle w:val="ListParagraph"/>
        <w:numPr>
          <w:ilvl w:val="0"/>
          <w:numId w:val="4"/>
        </w:numPr>
        <w:tabs>
          <w:tab w:val="left" w:pos="0"/>
          <w:tab w:val="left" w:pos="8640"/>
        </w:tabs>
        <w:ind w:left="1170" w:hanging="450"/>
        <w:jc w:val="both"/>
      </w:pPr>
      <w:r w:rsidRPr="00786827">
        <w:t>Next Board meeting,</w:t>
      </w:r>
      <w:r w:rsidR="00ED56C7">
        <w:t xml:space="preserve"> </w:t>
      </w:r>
      <w:r w:rsidR="006C76EF">
        <w:t>07/31</w:t>
      </w:r>
      <w:r w:rsidR="00397F08">
        <w:t>/2014</w:t>
      </w:r>
    </w:p>
    <w:p w:rsidR="00AD27F4" w:rsidRDefault="00AD27F4" w:rsidP="00AD27F4">
      <w:pPr>
        <w:numPr>
          <w:ilvl w:val="0"/>
          <w:numId w:val="4"/>
        </w:numPr>
        <w:tabs>
          <w:tab w:val="left" w:pos="0"/>
          <w:tab w:val="left" w:pos="8640"/>
        </w:tabs>
        <w:ind w:left="1170" w:hanging="450"/>
        <w:jc w:val="both"/>
      </w:pPr>
      <w:r>
        <w:t>Biannual licensure exam</w:t>
      </w:r>
      <w:r w:rsidRPr="00786827">
        <w:t xml:space="preserve">, </w:t>
      </w:r>
      <w:r w:rsidR="00ED56C7">
        <w:t>0</w:t>
      </w:r>
      <w:r w:rsidR="00397F08">
        <w:t>7</w:t>
      </w:r>
      <w:r w:rsidR="00ED56C7">
        <w:t>/</w:t>
      </w:r>
      <w:r w:rsidR="00B74801">
        <w:t>31</w:t>
      </w:r>
      <w:r>
        <w:t>/2014</w:t>
      </w:r>
      <w:r w:rsidRPr="00786827">
        <w:t>, time to be announced.</w:t>
      </w:r>
    </w:p>
    <w:p w:rsidR="00174368" w:rsidRDefault="00174368" w:rsidP="00AD27F4">
      <w:pPr>
        <w:pStyle w:val="ListParagraph"/>
        <w:numPr>
          <w:ilvl w:val="0"/>
          <w:numId w:val="4"/>
        </w:numPr>
        <w:tabs>
          <w:tab w:val="left" w:pos="0"/>
          <w:tab w:val="left" w:pos="8640"/>
        </w:tabs>
        <w:ind w:left="1170" w:hanging="450"/>
        <w:jc w:val="both"/>
      </w:pPr>
      <w:r>
        <w:t xml:space="preserve">Annual </w:t>
      </w:r>
      <w:r w:rsidR="00ED56C7">
        <w:t>x-ray</w:t>
      </w:r>
      <w:r>
        <w:t xml:space="preserve"> certification renewal deadline, 07/31/2014.</w:t>
      </w:r>
    </w:p>
    <w:p w:rsidR="006C76EF" w:rsidRDefault="006C76EF" w:rsidP="006C76EF">
      <w:pPr>
        <w:pStyle w:val="ListParagraph"/>
        <w:numPr>
          <w:ilvl w:val="0"/>
          <w:numId w:val="4"/>
        </w:numPr>
        <w:tabs>
          <w:tab w:val="left" w:pos="0"/>
          <w:tab w:val="left" w:pos="8640"/>
        </w:tabs>
        <w:ind w:left="1170" w:hanging="450"/>
        <w:jc w:val="both"/>
      </w:pPr>
      <w:r w:rsidRPr="00786827">
        <w:t xml:space="preserve">NBCE Part IV exam administration, </w:t>
      </w:r>
      <w:r>
        <w:t>11/xx-xx/2014, nationwi</w:t>
      </w:r>
      <w:r w:rsidRPr="00786827">
        <w:t>de test sites</w:t>
      </w:r>
      <w:r>
        <w:t>.</w:t>
      </w:r>
    </w:p>
    <w:p w:rsidR="00AD27F4" w:rsidRDefault="00AD27F4" w:rsidP="00AD27F4">
      <w:pPr>
        <w:numPr>
          <w:ilvl w:val="0"/>
          <w:numId w:val="4"/>
        </w:numPr>
        <w:tabs>
          <w:tab w:val="left" w:pos="0"/>
          <w:tab w:val="left" w:pos="8640"/>
        </w:tabs>
        <w:ind w:left="1170" w:hanging="450"/>
        <w:jc w:val="both"/>
      </w:pPr>
      <w:r w:rsidRPr="00786827">
        <w:t>Annual license renewal deadline, 12/31/</w:t>
      </w:r>
      <w:r>
        <w:t>2014</w:t>
      </w:r>
      <w:r w:rsidRPr="00786827">
        <w:t>.</w:t>
      </w:r>
    </w:p>
    <w:p w:rsidR="00AD27F4" w:rsidRPr="0065276F" w:rsidRDefault="00AD27F4" w:rsidP="00AD27F4">
      <w:pPr>
        <w:pStyle w:val="ListParagraph"/>
        <w:tabs>
          <w:tab w:val="left" w:pos="720"/>
          <w:tab w:val="left" w:pos="1800"/>
          <w:tab w:val="left" w:pos="8640"/>
        </w:tabs>
        <w:jc w:val="both"/>
      </w:pPr>
    </w:p>
    <w:p w:rsidR="00AD27F4" w:rsidRDefault="00AD27F4" w:rsidP="00AD27F4">
      <w:pPr>
        <w:ind w:left="720"/>
        <w:rPr>
          <w:bCs/>
        </w:rPr>
      </w:pPr>
      <w:r w:rsidRPr="002D2232">
        <w:rPr>
          <w:bCs/>
        </w:rPr>
        <w:t>Motion made</w:t>
      </w:r>
      <w:r>
        <w:rPr>
          <w:bCs/>
        </w:rPr>
        <w:t xml:space="preserve"> by Dr. </w:t>
      </w:r>
      <w:r w:rsidR="006C76EF">
        <w:rPr>
          <w:bCs/>
        </w:rPr>
        <w:t>Cavanaugh</w:t>
      </w:r>
      <w:r>
        <w:rPr>
          <w:bCs/>
        </w:rPr>
        <w:t xml:space="preserve">, seconded by Dr. </w:t>
      </w:r>
      <w:r w:rsidR="006C76EF">
        <w:rPr>
          <w:bCs/>
        </w:rPr>
        <w:t>Kruse</w:t>
      </w:r>
      <w:r>
        <w:rPr>
          <w:bCs/>
        </w:rPr>
        <w:t xml:space="preserve"> to adjourn.  With no objections, meeting is adjourned.</w:t>
      </w:r>
    </w:p>
    <w:p w:rsidR="00AD27F4" w:rsidRPr="00786827" w:rsidRDefault="00AD27F4" w:rsidP="00AD27F4">
      <w:pPr>
        <w:pStyle w:val="Subtitle"/>
        <w:rPr>
          <w:szCs w:val="24"/>
        </w:rPr>
      </w:pPr>
    </w:p>
    <w:p w:rsidR="00AD27F4" w:rsidRPr="00786827" w:rsidRDefault="00AD27F4" w:rsidP="00AD27F4">
      <w:pPr>
        <w:pStyle w:val="Subtitle"/>
        <w:jc w:val="left"/>
        <w:rPr>
          <w:szCs w:val="24"/>
        </w:rPr>
      </w:pPr>
      <w:r w:rsidRPr="00786827">
        <w:rPr>
          <w:szCs w:val="24"/>
        </w:rPr>
        <w:t xml:space="preserve">MEETING ADJOURNED AT APPROXIMATELY </w:t>
      </w:r>
      <w:r w:rsidR="00397F08">
        <w:rPr>
          <w:szCs w:val="24"/>
        </w:rPr>
        <w:t>11:2</w:t>
      </w:r>
      <w:r w:rsidR="006C76EF">
        <w:rPr>
          <w:szCs w:val="24"/>
        </w:rPr>
        <w:t>8</w:t>
      </w:r>
      <w:r w:rsidR="00397F08">
        <w:rPr>
          <w:szCs w:val="24"/>
        </w:rPr>
        <w:t>a.m.</w:t>
      </w:r>
    </w:p>
    <w:p w:rsidR="00AD27F4" w:rsidRPr="002D2232" w:rsidRDefault="00AD27F4" w:rsidP="00AD27F4">
      <w:pPr>
        <w:ind w:left="1170"/>
        <w:rPr>
          <w:bCs/>
        </w:rPr>
      </w:pPr>
    </w:p>
    <w:p w:rsidR="00AD27F4" w:rsidRDefault="00AD27F4">
      <w:pPr>
        <w:rPr>
          <w:bCs/>
        </w:rPr>
      </w:pPr>
      <w:r>
        <w:rPr>
          <w:bCs/>
        </w:rPr>
        <w:br w:type="page"/>
      </w:r>
    </w:p>
    <w:p w:rsidR="00AD27F4" w:rsidRDefault="00AD27F4" w:rsidP="00B564B9">
      <w:pPr>
        <w:ind w:left="720"/>
        <w:jc w:val="both"/>
        <w:rPr>
          <w:bCs/>
        </w:rPr>
      </w:pPr>
    </w:p>
    <w:p w:rsidR="004D44AD" w:rsidRDefault="004D44AD" w:rsidP="004D44AD">
      <w:pPr>
        <w:ind w:left="720"/>
        <w:jc w:val="both"/>
        <w:rPr>
          <w:b/>
          <w:bCs/>
        </w:rPr>
      </w:pPr>
    </w:p>
    <w:p w:rsidR="00007111" w:rsidRDefault="00151123" w:rsidP="00AC4D74">
      <w:pPr>
        <w:ind w:left="720"/>
        <w:jc w:val="both"/>
        <w:rPr>
          <w:b/>
          <w:bCs/>
        </w:rPr>
      </w:pPr>
      <w:r>
        <w:rPr>
          <w:bCs/>
        </w:rPr>
        <w:tab/>
      </w:r>
      <w:bookmarkStart w:id="0" w:name="_GoBack"/>
      <w:bookmarkEnd w:id="0"/>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67C45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517C"/>
    <w:rsid w:val="00007111"/>
    <w:rsid w:val="0000794D"/>
    <w:rsid w:val="000174AE"/>
    <w:rsid w:val="0002095A"/>
    <w:rsid w:val="00021C50"/>
    <w:rsid w:val="00025247"/>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2B03"/>
    <w:rsid w:val="00083049"/>
    <w:rsid w:val="00086729"/>
    <w:rsid w:val="00086CC2"/>
    <w:rsid w:val="00094773"/>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2E81"/>
    <w:rsid w:val="000F64CB"/>
    <w:rsid w:val="000F680B"/>
    <w:rsid w:val="000F778E"/>
    <w:rsid w:val="00102073"/>
    <w:rsid w:val="00103BFA"/>
    <w:rsid w:val="00103CE4"/>
    <w:rsid w:val="00104D99"/>
    <w:rsid w:val="00105929"/>
    <w:rsid w:val="00106E58"/>
    <w:rsid w:val="0011140D"/>
    <w:rsid w:val="00111655"/>
    <w:rsid w:val="00112495"/>
    <w:rsid w:val="00115BC5"/>
    <w:rsid w:val="00117097"/>
    <w:rsid w:val="00117E7D"/>
    <w:rsid w:val="00122A81"/>
    <w:rsid w:val="00122EF1"/>
    <w:rsid w:val="001257E7"/>
    <w:rsid w:val="00127C55"/>
    <w:rsid w:val="00130E85"/>
    <w:rsid w:val="00133154"/>
    <w:rsid w:val="0013429C"/>
    <w:rsid w:val="0013548F"/>
    <w:rsid w:val="00141672"/>
    <w:rsid w:val="00141A00"/>
    <w:rsid w:val="00141B99"/>
    <w:rsid w:val="001501AB"/>
    <w:rsid w:val="00151123"/>
    <w:rsid w:val="00152924"/>
    <w:rsid w:val="00153538"/>
    <w:rsid w:val="00153C39"/>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4683"/>
    <w:rsid w:val="002069E3"/>
    <w:rsid w:val="002073A1"/>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5193"/>
    <w:rsid w:val="00296B8F"/>
    <w:rsid w:val="002A0268"/>
    <w:rsid w:val="002A0382"/>
    <w:rsid w:val="002A04EF"/>
    <w:rsid w:val="002A0EA5"/>
    <w:rsid w:val="002A335B"/>
    <w:rsid w:val="002A3CAD"/>
    <w:rsid w:val="002A4233"/>
    <w:rsid w:val="002B06CC"/>
    <w:rsid w:val="002B4088"/>
    <w:rsid w:val="002B4ED6"/>
    <w:rsid w:val="002B5DED"/>
    <w:rsid w:val="002B6F80"/>
    <w:rsid w:val="002B7CC5"/>
    <w:rsid w:val="002C3DB1"/>
    <w:rsid w:val="002C427B"/>
    <w:rsid w:val="002D1688"/>
    <w:rsid w:val="002D2232"/>
    <w:rsid w:val="002D4832"/>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1E72"/>
    <w:rsid w:val="00332CB2"/>
    <w:rsid w:val="00335EA9"/>
    <w:rsid w:val="00340EB5"/>
    <w:rsid w:val="00342F69"/>
    <w:rsid w:val="00344C27"/>
    <w:rsid w:val="003457FA"/>
    <w:rsid w:val="00346239"/>
    <w:rsid w:val="00352A02"/>
    <w:rsid w:val="0035300F"/>
    <w:rsid w:val="003533D6"/>
    <w:rsid w:val="0035438A"/>
    <w:rsid w:val="00356751"/>
    <w:rsid w:val="00370DC1"/>
    <w:rsid w:val="00371D69"/>
    <w:rsid w:val="00371E18"/>
    <w:rsid w:val="00372868"/>
    <w:rsid w:val="003756C8"/>
    <w:rsid w:val="003758FB"/>
    <w:rsid w:val="00375E6F"/>
    <w:rsid w:val="00376480"/>
    <w:rsid w:val="00383F5B"/>
    <w:rsid w:val="00385AA1"/>
    <w:rsid w:val="00387C7D"/>
    <w:rsid w:val="00390242"/>
    <w:rsid w:val="003904AF"/>
    <w:rsid w:val="00394D1A"/>
    <w:rsid w:val="00397F08"/>
    <w:rsid w:val="003B1850"/>
    <w:rsid w:val="003B2B68"/>
    <w:rsid w:val="003B4B20"/>
    <w:rsid w:val="003B5CA3"/>
    <w:rsid w:val="003B6045"/>
    <w:rsid w:val="003C02B0"/>
    <w:rsid w:val="003C0B77"/>
    <w:rsid w:val="003C1194"/>
    <w:rsid w:val="003C242C"/>
    <w:rsid w:val="003C2A53"/>
    <w:rsid w:val="003C49C6"/>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E77"/>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C035D"/>
    <w:rsid w:val="004C2185"/>
    <w:rsid w:val="004C2676"/>
    <w:rsid w:val="004C324D"/>
    <w:rsid w:val="004C38BA"/>
    <w:rsid w:val="004C6244"/>
    <w:rsid w:val="004D44AD"/>
    <w:rsid w:val="004D5E93"/>
    <w:rsid w:val="004D6751"/>
    <w:rsid w:val="004E12C7"/>
    <w:rsid w:val="004E226D"/>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1DAC"/>
    <w:rsid w:val="005D3B5D"/>
    <w:rsid w:val="005D423C"/>
    <w:rsid w:val="005D7E0F"/>
    <w:rsid w:val="005E07FD"/>
    <w:rsid w:val="005E16BB"/>
    <w:rsid w:val="005E172D"/>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48E8"/>
    <w:rsid w:val="00624A22"/>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72C9"/>
    <w:rsid w:val="00667BBF"/>
    <w:rsid w:val="00671A4F"/>
    <w:rsid w:val="00672851"/>
    <w:rsid w:val="00672CCC"/>
    <w:rsid w:val="0067720A"/>
    <w:rsid w:val="00681C04"/>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20B92"/>
    <w:rsid w:val="00726570"/>
    <w:rsid w:val="00727E2A"/>
    <w:rsid w:val="00730BD0"/>
    <w:rsid w:val="00733036"/>
    <w:rsid w:val="00733C76"/>
    <w:rsid w:val="00736DC1"/>
    <w:rsid w:val="00737291"/>
    <w:rsid w:val="0074345E"/>
    <w:rsid w:val="00743B87"/>
    <w:rsid w:val="00747ADB"/>
    <w:rsid w:val="007531C2"/>
    <w:rsid w:val="007536B3"/>
    <w:rsid w:val="00755579"/>
    <w:rsid w:val="007574A2"/>
    <w:rsid w:val="0076004D"/>
    <w:rsid w:val="00764A33"/>
    <w:rsid w:val="007701EE"/>
    <w:rsid w:val="00770C4B"/>
    <w:rsid w:val="007712C8"/>
    <w:rsid w:val="00772508"/>
    <w:rsid w:val="00783AE6"/>
    <w:rsid w:val="00786827"/>
    <w:rsid w:val="007909D0"/>
    <w:rsid w:val="00791E85"/>
    <w:rsid w:val="00792CBF"/>
    <w:rsid w:val="0079304C"/>
    <w:rsid w:val="00793247"/>
    <w:rsid w:val="00793347"/>
    <w:rsid w:val="00794058"/>
    <w:rsid w:val="0079768C"/>
    <w:rsid w:val="007A0CED"/>
    <w:rsid w:val="007A1856"/>
    <w:rsid w:val="007A28AA"/>
    <w:rsid w:val="007A33A5"/>
    <w:rsid w:val="007A5639"/>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7866"/>
    <w:rsid w:val="008B18B8"/>
    <w:rsid w:val="008B3A5E"/>
    <w:rsid w:val="008B3C9D"/>
    <w:rsid w:val="008B44BC"/>
    <w:rsid w:val="008B5254"/>
    <w:rsid w:val="008B7683"/>
    <w:rsid w:val="008C0BB0"/>
    <w:rsid w:val="008C1E9B"/>
    <w:rsid w:val="008C62E4"/>
    <w:rsid w:val="008C6E3D"/>
    <w:rsid w:val="008D1A96"/>
    <w:rsid w:val="008D2C1E"/>
    <w:rsid w:val="008D7F52"/>
    <w:rsid w:val="008E0E1C"/>
    <w:rsid w:val="008E1061"/>
    <w:rsid w:val="008E2503"/>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446AF"/>
    <w:rsid w:val="0094524E"/>
    <w:rsid w:val="00947103"/>
    <w:rsid w:val="009508D9"/>
    <w:rsid w:val="00952B2E"/>
    <w:rsid w:val="00952DFB"/>
    <w:rsid w:val="00953693"/>
    <w:rsid w:val="00954B95"/>
    <w:rsid w:val="00956170"/>
    <w:rsid w:val="0095647B"/>
    <w:rsid w:val="00956E5A"/>
    <w:rsid w:val="00957CFC"/>
    <w:rsid w:val="00967DA1"/>
    <w:rsid w:val="00970E11"/>
    <w:rsid w:val="00974788"/>
    <w:rsid w:val="00974802"/>
    <w:rsid w:val="009764A7"/>
    <w:rsid w:val="00976FF4"/>
    <w:rsid w:val="00977AE8"/>
    <w:rsid w:val="00982884"/>
    <w:rsid w:val="00985C9D"/>
    <w:rsid w:val="00985D78"/>
    <w:rsid w:val="00986458"/>
    <w:rsid w:val="009865B5"/>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9F3A72"/>
    <w:rsid w:val="009F7FFD"/>
    <w:rsid w:val="00A013B0"/>
    <w:rsid w:val="00A03DCD"/>
    <w:rsid w:val="00A12F2B"/>
    <w:rsid w:val="00A14DFB"/>
    <w:rsid w:val="00A15168"/>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C4D74"/>
    <w:rsid w:val="00AD0FCF"/>
    <w:rsid w:val="00AD1C0D"/>
    <w:rsid w:val="00AD27F4"/>
    <w:rsid w:val="00AD2D94"/>
    <w:rsid w:val="00AD4CBC"/>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64B9"/>
    <w:rsid w:val="00B60AD3"/>
    <w:rsid w:val="00B63C94"/>
    <w:rsid w:val="00B646A9"/>
    <w:rsid w:val="00B6610A"/>
    <w:rsid w:val="00B72BCB"/>
    <w:rsid w:val="00B73DFD"/>
    <w:rsid w:val="00B74594"/>
    <w:rsid w:val="00B74711"/>
    <w:rsid w:val="00B74801"/>
    <w:rsid w:val="00B75ABC"/>
    <w:rsid w:val="00B75C88"/>
    <w:rsid w:val="00B7619E"/>
    <w:rsid w:val="00B76546"/>
    <w:rsid w:val="00B77459"/>
    <w:rsid w:val="00B80824"/>
    <w:rsid w:val="00B81A9F"/>
    <w:rsid w:val="00B8505E"/>
    <w:rsid w:val="00B85AA8"/>
    <w:rsid w:val="00B925C6"/>
    <w:rsid w:val="00B928E7"/>
    <w:rsid w:val="00B93C64"/>
    <w:rsid w:val="00B93D7D"/>
    <w:rsid w:val="00B947BF"/>
    <w:rsid w:val="00B96389"/>
    <w:rsid w:val="00BA1132"/>
    <w:rsid w:val="00BA2346"/>
    <w:rsid w:val="00BB1595"/>
    <w:rsid w:val="00BB2412"/>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2534"/>
    <w:rsid w:val="00BF3ACE"/>
    <w:rsid w:val="00BF3FA3"/>
    <w:rsid w:val="00BF3FFC"/>
    <w:rsid w:val="00BF593E"/>
    <w:rsid w:val="00BF6635"/>
    <w:rsid w:val="00C02369"/>
    <w:rsid w:val="00C02807"/>
    <w:rsid w:val="00C04611"/>
    <w:rsid w:val="00C063C4"/>
    <w:rsid w:val="00C119B0"/>
    <w:rsid w:val="00C15E7F"/>
    <w:rsid w:val="00C209CA"/>
    <w:rsid w:val="00C209D0"/>
    <w:rsid w:val="00C2355E"/>
    <w:rsid w:val="00C24713"/>
    <w:rsid w:val="00C30111"/>
    <w:rsid w:val="00C30D50"/>
    <w:rsid w:val="00C334C4"/>
    <w:rsid w:val="00C34964"/>
    <w:rsid w:val="00C37BA4"/>
    <w:rsid w:val="00C423A6"/>
    <w:rsid w:val="00C434C3"/>
    <w:rsid w:val="00C4406A"/>
    <w:rsid w:val="00C44FCA"/>
    <w:rsid w:val="00C469D7"/>
    <w:rsid w:val="00C47223"/>
    <w:rsid w:val="00C476DB"/>
    <w:rsid w:val="00C50AB0"/>
    <w:rsid w:val="00C531D6"/>
    <w:rsid w:val="00C56966"/>
    <w:rsid w:val="00C62FA9"/>
    <w:rsid w:val="00C63BFB"/>
    <w:rsid w:val="00C64AE1"/>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4708"/>
    <w:rsid w:val="00C9778B"/>
    <w:rsid w:val="00CA22F4"/>
    <w:rsid w:val="00CA29D5"/>
    <w:rsid w:val="00CA2A81"/>
    <w:rsid w:val="00CA5ADB"/>
    <w:rsid w:val="00CA679F"/>
    <w:rsid w:val="00CA6CAE"/>
    <w:rsid w:val="00CB3472"/>
    <w:rsid w:val="00CB4143"/>
    <w:rsid w:val="00CB5EE8"/>
    <w:rsid w:val="00CB697F"/>
    <w:rsid w:val="00CC00C0"/>
    <w:rsid w:val="00CC16F9"/>
    <w:rsid w:val="00CC18B2"/>
    <w:rsid w:val="00CC25B4"/>
    <w:rsid w:val="00CC365F"/>
    <w:rsid w:val="00CC45EA"/>
    <w:rsid w:val="00CC51DF"/>
    <w:rsid w:val="00CC5E5F"/>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499F"/>
    <w:rsid w:val="00D67C2C"/>
    <w:rsid w:val="00D67D6E"/>
    <w:rsid w:val="00D71142"/>
    <w:rsid w:val="00D73103"/>
    <w:rsid w:val="00D755EC"/>
    <w:rsid w:val="00D82E7D"/>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6E2A"/>
    <w:rsid w:val="00DC2600"/>
    <w:rsid w:val="00DC377F"/>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43F7E"/>
    <w:rsid w:val="00E50325"/>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60D5"/>
    <w:rsid w:val="00F8177C"/>
    <w:rsid w:val="00F85022"/>
    <w:rsid w:val="00F858C5"/>
    <w:rsid w:val="00F85E65"/>
    <w:rsid w:val="00F914D4"/>
    <w:rsid w:val="00F91C25"/>
    <w:rsid w:val="00FA267B"/>
    <w:rsid w:val="00FA43B1"/>
    <w:rsid w:val="00FB24A6"/>
    <w:rsid w:val="00FB2572"/>
    <w:rsid w:val="00FB2BD2"/>
    <w:rsid w:val="00FB5990"/>
    <w:rsid w:val="00FC10ED"/>
    <w:rsid w:val="00FC2F8F"/>
    <w:rsid w:val="00FD2CFF"/>
    <w:rsid w:val="00FD35E7"/>
    <w:rsid w:val="00FD4D8D"/>
    <w:rsid w:val="00FD519B"/>
    <w:rsid w:val="00FD5AF5"/>
    <w:rsid w:val="00FD7B03"/>
    <w:rsid w:val="00FE2090"/>
    <w:rsid w:val="00FE28C0"/>
    <w:rsid w:val="00FE3753"/>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ECBF-8ACA-4501-9C16-2BD13B08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Pages>
  <Words>1788</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17</cp:revision>
  <cp:lastPrinted>2014-07-11T20:12:00Z</cp:lastPrinted>
  <dcterms:created xsi:type="dcterms:W3CDTF">2014-07-08T14:30:00Z</dcterms:created>
  <dcterms:modified xsi:type="dcterms:W3CDTF">2015-08-24T20:43:00Z</dcterms:modified>
</cp:coreProperties>
</file>